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958" w:rsidRDefault="003D4958"/>
    <w:p w:rsidR="00832150" w:rsidRDefault="00832150"/>
    <w:p w:rsidR="00D40726" w:rsidRPr="006711FB" w:rsidRDefault="00D40726" w:rsidP="00D40726"/>
    <w:p w:rsidR="00D40726" w:rsidRPr="006711FB" w:rsidRDefault="00D40726" w:rsidP="00D40726">
      <w:pPr>
        <w:rPr>
          <w:sz w:val="24"/>
          <w:szCs w:val="24"/>
        </w:rPr>
      </w:pPr>
      <w:r w:rsidRPr="006711FB">
        <w:rPr>
          <w:sz w:val="24"/>
          <w:szCs w:val="24"/>
        </w:rPr>
        <w:t>Утвърдил: ............П..............</w:t>
      </w:r>
    </w:p>
    <w:p w:rsidR="00D40726" w:rsidRPr="006711FB" w:rsidRDefault="00D40726" w:rsidP="00D40726">
      <w:pPr>
        <w:rPr>
          <w:sz w:val="24"/>
          <w:szCs w:val="24"/>
        </w:rPr>
      </w:pPr>
      <w:r w:rsidRPr="006711FB">
        <w:rPr>
          <w:b/>
          <w:sz w:val="24"/>
          <w:szCs w:val="24"/>
        </w:rPr>
        <w:t xml:space="preserve">Д-р </w:t>
      </w:r>
      <w:proofErr w:type="spellStart"/>
      <w:r w:rsidRPr="006711FB">
        <w:rPr>
          <w:b/>
          <w:sz w:val="24"/>
          <w:szCs w:val="24"/>
        </w:rPr>
        <w:t>Душо</w:t>
      </w:r>
      <w:proofErr w:type="spellEnd"/>
      <w:r w:rsidRPr="006711FB">
        <w:rPr>
          <w:b/>
          <w:sz w:val="24"/>
          <w:szCs w:val="24"/>
        </w:rPr>
        <w:t xml:space="preserve"> Гавазов</w:t>
      </w:r>
    </w:p>
    <w:p w:rsidR="00D40726" w:rsidRPr="006711FB" w:rsidRDefault="00D40726" w:rsidP="00D40726">
      <w:pPr>
        <w:rPr>
          <w:sz w:val="24"/>
          <w:szCs w:val="24"/>
        </w:rPr>
      </w:pPr>
      <w:r w:rsidRPr="006711FB">
        <w:rPr>
          <w:i/>
        </w:rPr>
        <w:t>Председател на  „МИГ-Мъглиж,</w:t>
      </w:r>
      <w:r w:rsidRPr="006711FB">
        <w:t xml:space="preserve"> </w:t>
      </w:r>
      <w:r w:rsidRPr="006711FB">
        <w:rPr>
          <w:i/>
        </w:rPr>
        <w:t>Николаево, Гурково”</w:t>
      </w:r>
    </w:p>
    <w:p w:rsidR="0035097E" w:rsidRPr="00832150" w:rsidRDefault="0035097E" w:rsidP="00832150">
      <w:pPr>
        <w:rPr>
          <w:b/>
          <w:sz w:val="24"/>
          <w:szCs w:val="24"/>
        </w:rPr>
      </w:pPr>
    </w:p>
    <w:p w:rsidR="00832150" w:rsidRDefault="00832150" w:rsidP="00832150">
      <w:pPr>
        <w:rPr>
          <w:b/>
          <w:sz w:val="24"/>
          <w:szCs w:val="24"/>
        </w:rPr>
      </w:pPr>
    </w:p>
    <w:p w:rsidR="0035097E" w:rsidRDefault="0035097E" w:rsidP="00832150">
      <w:pPr>
        <w:rPr>
          <w:b/>
          <w:sz w:val="24"/>
          <w:szCs w:val="24"/>
        </w:rPr>
      </w:pPr>
    </w:p>
    <w:p w:rsidR="0035097E" w:rsidRPr="00832150" w:rsidRDefault="0035097E" w:rsidP="00832150">
      <w:pPr>
        <w:rPr>
          <w:b/>
          <w:sz w:val="24"/>
          <w:szCs w:val="24"/>
        </w:rPr>
      </w:pPr>
    </w:p>
    <w:p w:rsidR="00D40726" w:rsidRPr="00157E12" w:rsidRDefault="0035097E" w:rsidP="00D40726">
      <w:pPr>
        <w:jc w:val="both"/>
        <w:rPr>
          <w:sz w:val="24"/>
          <w:szCs w:val="24"/>
        </w:rPr>
      </w:pPr>
      <w:bookmarkStart w:id="0" w:name="Комуникационен_план_за_изпълнение_на_Стр"/>
      <w:bookmarkEnd w:id="0"/>
      <w:r>
        <w:rPr>
          <w:b/>
          <w:bCs/>
          <w:smallCaps/>
          <w:sz w:val="28"/>
          <w:szCs w:val="36"/>
        </w:rPr>
        <w:t xml:space="preserve">ВЪТРЕШНИ ПРАВИЛА ЗА РАБОТА НА ЕКИПА ЗА ИЗПЪЛНЕНИЕ НА СВОМР И ВЗАИМОДЕЙСТВИЕТО МУ С УПРАВИТЕЛНИЯ СЪВЕТ И ОБЩОТО СЪБРАНИЕ НА </w:t>
      </w:r>
      <w:r w:rsidR="00D40726" w:rsidRPr="00D40726">
        <w:rPr>
          <w:b/>
          <w:sz w:val="28"/>
          <w:szCs w:val="28"/>
        </w:rPr>
        <w:t>СНЦ „МИГ-МЪГЛИЖ, НИКОЛАЕВО, ГУРКОВО”</w:t>
      </w:r>
    </w:p>
    <w:p w:rsidR="0033737B" w:rsidRDefault="0033737B" w:rsidP="00D40726">
      <w:pPr>
        <w:spacing w:line="242" w:lineRule="auto"/>
        <w:ind w:left="22" w:right="13"/>
        <w:jc w:val="center"/>
      </w:pPr>
    </w:p>
    <w:p w:rsidR="0035097E" w:rsidRDefault="0035097E" w:rsidP="0033737B">
      <w:pPr>
        <w:pStyle w:val="Default"/>
      </w:pPr>
    </w:p>
    <w:p w:rsidR="0035097E" w:rsidRDefault="0035097E" w:rsidP="0033737B">
      <w:pPr>
        <w:pStyle w:val="Default"/>
      </w:pPr>
    </w:p>
    <w:p w:rsidR="004E0A67" w:rsidRDefault="004E0A67" w:rsidP="004E0A67">
      <w:pPr>
        <w:spacing w:before="10"/>
        <w:jc w:val="both"/>
        <w:rPr>
          <w:sz w:val="24"/>
          <w:szCs w:val="24"/>
        </w:rPr>
      </w:pPr>
    </w:p>
    <w:p w:rsidR="0035097E" w:rsidRPr="0035097E" w:rsidRDefault="0035097E" w:rsidP="0035097E">
      <w:pPr>
        <w:pStyle w:val="a5"/>
        <w:numPr>
          <w:ilvl w:val="0"/>
          <w:numId w:val="26"/>
        </w:numPr>
        <w:spacing w:before="10"/>
        <w:jc w:val="center"/>
        <w:rPr>
          <w:b/>
          <w:bCs/>
          <w:sz w:val="24"/>
          <w:szCs w:val="24"/>
        </w:rPr>
      </w:pPr>
      <w:r w:rsidRPr="0035097E">
        <w:rPr>
          <w:b/>
          <w:bCs/>
          <w:sz w:val="24"/>
          <w:szCs w:val="24"/>
        </w:rPr>
        <w:t>ОБЩИ УСЛОВИЯ</w:t>
      </w:r>
    </w:p>
    <w:p w:rsidR="0035097E" w:rsidRDefault="0035097E" w:rsidP="0035097E">
      <w:pPr>
        <w:spacing w:before="10"/>
        <w:jc w:val="both"/>
        <w:rPr>
          <w:sz w:val="24"/>
          <w:szCs w:val="24"/>
        </w:rPr>
      </w:pPr>
    </w:p>
    <w:p w:rsidR="0035097E" w:rsidRPr="0035097E" w:rsidRDefault="0035097E" w:rsidP="00D40726">
      <w:pPr>
        <w:jc w:val="both"/>
        <w:rPr>
          <w:sz w:val="24"/>
          <w:szCs w:val="24"/>
        </w:rPr>
      </w:pPr>
      <w:r w:rsidRPr="0035097E">
        <w:rPr>
          <w:sz w:val="24"/>
          <w:szCs w:val="24"/>
        </w:rPr>
        <w:t xml:space="preserve">Сдружение </w:t>
      </w:r>
      <w:r w:rsidR="00D40726" w:rsidRPr="00157E12">
        <w:rPr>
          <w:sz w:val="24"/>
          <w:szCs w:val="24"/>
        </w:rPr>
        <w:t>„МИГ-</w:t>
      </w:r>
      <w:r w:rsidR="007A0581">
        <w:rPr>
          <w:sz w:val="24"/>
          <w:szCs w:val="24"/>
        </w:rPr>
        <w:t xml:space="preserve"> </w:t>
      </w:r>
      <w:r w:rsidR="00D40726" w:rsidRPr="00157E12">
        <w:rPr>
          <w:sz w:val="24"/>
          <w:szCs w:val="24"/>
        </w:rPr>
        <w:t>Мъглиж, Николаево, Гурково”</w:t>
      </w:r>
      <w:r w:rsidR="00C328DB">
        <w:rPr>
          <w:sz w:val="24"/>
          <w:szCs w:val="24"/>
        </w:rPr>
        <w:t xml:space="preserve"> </w:t>
      </w:r>
      <w:r w:rsidRPr="0035097E">
        <w:rPr>
          <w:sz w:val="24"/>
          <w:szCs w:val="24"/>
        </w:rPr>
        <w:t xml:space="preserve">е ЮЛНЦ, регистрирано за извършване на общественополезна дейност, съгласно изискванията на нормативно приложимата база в българското и европейското законодателство. </w:t>
      </w:r>
    </w:p>
    <w:p w:rsidR="0035097E" w:rsidRPr="0035097E" w:rsidRDefault="0035097E" w:rsidP="0035097E">
      <w:pPr>
        <w:spacing w:before="10"/>
        <w:ind w:firstLine="708"/>
        <w:jc w:val="both"/>
        <w:rPr>
          <w:sz w:val="24"/>
          <w:szCs w:val="24"/>
        </w:rPr>
      </w:pPr>
      <w:r w:rsidRPr="0035097E">
        <w:rPr>
          <w:sz w:val="24"/>
          <w:szCs w:val="24"/>
        </w:rPr>
        <w:t xml:space="preserve">МИГ се ръководи в своята дейност от законите на Република България, от своя Устав и от следните принципи: доверие на местната общност; ангажиране на лидерите в общността; балансирано представителство на ключовите сектори; прилагане на публично-частно партньорство. </w:t>
      </w:r>
    </w:p>
    <w:p w:rsidR="0035097E" w:rsidRPr="0035097E" w:rsidRDefault="0035097E" w:rsidP="0035097E">
      <w:pPr>
        <w:spacing w:before="10"/>
        <w:ind w:firstLine="708"/>
        <w:jc w:val="both"/>
        <w:rPr>
          <w:sz w:val="24"/>
          <w:szCs w:val="24"/>
        </w:rPr>
      </w:pPr>
      <w:r w:rsidRPr="0035097E">
        <w:rPr>
          <w:sz w:val="24"/>
          <w:szCs w:val="24"/>
        </w:rPr>
        <w:t xml:space="preserve">В наименованието на МИГ се съдържа „Местна инициативна група“, както и общините на чиято територия работи местната група. Членовете на Сдружение </w:t>
      </w:r>
      <w:r w:rsidR="00145F42" w:rsidRPr="00157E12">
        <w:rPr>
          <w:sz w:val="24"/>
          <w:szCs w:val="24"/>
        </w:rPr>
        <w:t>„МИГ-Мъглиж, Николаево, Гурково”</w:t>
      </w:r>
      <w:r w:rsidR="00145F42">
        <w:rPr>
          <w:sz w:val="24"/>
          <w:szCs w:val="24"/>
        </w:rPr>
        <w:t xml:space="preserve"> </w:t>
      </w:r>
      <w:r w:rsidRPr="0035097E">
        <w:rPr>
          <w:sz w:val="24"/>
          <w:szCs w:val="24"/>
        </w:rPr>
        <w:t>са дееспособни физически и юридически лица със се</w:t>
      </w:r>
      <w:r w:rsidR="004807C2">
        <w:rPr>
          <w:sz w:val="24"/>
          <w:szCs w:val="24"/>
        </w:rPr>
        <w:t>далище на територията на общините Мъглиж, Николаево и Гурково</w:t>
      </w:r>
      <w:r w:rsidRPr="0035097E">
        <w:rPr>
          <w:sz w:val="24"/>
          <w:szCs w:val="24"/>
        </w:rPr>
        <w:t xml:space="preserve">; </w:t>
      </w:r>
    </w:p>
    <w:p w:rsidR="0035097E" w:rsidRPr="0035097E" w:rsidRDefault="0035097E" w:rsidP="0035097E">
      <w:pPr>
        <w:spacing w:before="10"/>
        <w:ind w:firstLine="708"/>
        <w:jc w:val="both"/>
        <w:rPr>
          <w:sz w:val="24"/>
          <w:szCs w:val="24"/>
        </w:rPr>
      </w:pPr>
      <w:r w:rsidRPr="0035097E">
        <w:rPr>
          <w:sz w:val="24"/>
          <w:szCs w:val="24"/>
        </w:rPr>
        <w:t>Настоящите правила са изготвени във връзка със Споразумение за изпълнение на Стратегия за водено от общн</w:t>
      </w:r>
      <w:r>
        <w:rPr>
          <w:sz w:val="24"/>
          <w:szCs w:val="24"/>
        </w:rPr>
        <w:t>остите местно развитие № РД 50-76/23</w:t>
      </w:r>
      <w:r w:rsidRPr="0035097E">
        <w:rPr>
          <w:sz w:val="24"/>
          <w:szCs w:val="24"/>
        </w:rPr>
        <w:t xml:space="preserve">.01.2026 г. за изпълнение на СВОМР по Стратегически план за развитие на земеделието </w:t>
      </w:r>
      <w:r>
        <w:rPr>
          <w:sz w:val="24"/>
          <w:szCs w:val="24"/>
        </w:rPr>
        <w:t xml:space="preserve">и селските райони на Сдружение </w:t>
      </w:r>
      <w:r w:rsidR="00145F42" w:rsidRPr="00157E12">
        <w:rPr>
          <w:sz w:val="24"/>
          <w:szCs w:val="24"/>
        </w:rPr>
        <w:t>„МИГ-Мъглиж, Николаево, Гурково”</w:t>
      </w:r>
      <w:r w:rsidR="00145F42">
        <w:rPr>
          <w:sz w:val="24"/>
          <w:szCs w:val="24"/>
        </w:rPr>
        <w:t xml:space="preserve"> </w:t>
      </w:r>
      <w:r w:rsidRPr="0035097E">
        <w:rPr>
          <w:sz w:val="24"/>
          <w:szCs w:val="24"/>
        </w:rPr>
        <w:t xml:space="preserve">на територията на общините </w:t>
      </w:r>
      <w:r w:rsidR="004807C2">
        <w:rPr>
          <w:sz w:val="24"/>
          <w:szCs w:val="24"/>
        </w:rPr>
        <w:t>Мъглиж, Николаево и Гурково</w:t>
      </w:r>
      <w:r w:rsidRPr="0035097E">
        <w:rPr>
          <w:sz w:val="24"/>
          <w:szCs w:val="24"/>
        </w:rPr>
        <w:t xml:space="preserve">, които чрез своето членство съдействат за осъществяване целите на МИГ така, както са формулирани в устава, заплащат редовно членски внос, определен от Общото събрание и които приемат неговия устав, помагат за развитието му и участват в дейността му. </w:t>
      </w:r>
    </w:p>
    <w:p w:rsidR="0035097E" w:rsidRDefault="0035097E" w:rsidP="0035097E">
      <w:pPr>
        <w:spacing w:before="10"/>
        <w:ind w:firstLine="708"/>
        <w:jc w:val="both"/>
        <w:rPr>
          <w:sz w:val="24"/>
          <w:szCs w:val="24"/>
        </w:rPr>
      </w:pPr>
      <w:r w:rsidRPr="0035097E">
        <w:rPr>
          <w:sz w:val="24"/>
          <w:szCs w:val="24"/>
        </w:rPr>
        <w:t>Юридическите лица - членове на МИГ, се представляват пред МИГ от своите законни представители или от избрани представляващи лица.</w:t>
      </w:r>
    </w:p>
    <w:p w:rsidR="0035097E" w:rsidRDefault="0035097E" w:rsidP="0035097E">
      <w:pPr>
        <w:spacing w:before="10"/>
        <w:jc w:val="both"/>
        <w:rPr>
          <w:sz w:val="24"/>
          <w:szCs w:val="24"/>
        </w:rPr>
      </w:pPr>
      <w:r w:rsidRPr="0035097E">
        <w:rPr>
          <w:sz w:val="24"/>
          <w:szCs w:val="24"/>
        </w:rPr>
        <w:t xml:space="preserve"> </w:t>
      </w:r>
    </w:p>
    <w:p w:rsidR="0035097E" w:rsidRDefault="0035097E" w:rsidP="0035097E">
      <w:pPr>
        <w:spacing w:before="10"/>
        <w:jc w:val="both"/>
        <w:rPr>
          <w:sz w:val="24"/>
          <w:szCs w:val="24"/>
        </w:rPr>
      </w:pPr>
    </w:p>
    <w:p w:rsidR="0035097E" w:rsidRDefault="0035097E" w:rsidP="0035097E">
      <w:pPr>
        <w:spacing w:before="10"/>
        <w:jc w:val="both"/>
        <w:rPr>
          <w:sz w:val="24"/>
          <w:szCs w:val="24"/>
        </w:rPr>
      </w:pPr>
    </w:p>
    <w:p w:rsidR="0035097E" w:rsidRDefault="0035097E" w:rsidP="0035097E">
      <w:pPr>
        <w:spacing w:before="10"/>
        <w:jc w:val="both"/>
        <w:rPr>
          <w:sz w:val="24"/>
          <w:szCs w:val="24"/>
        </w:rPr>
      </w:pPr>
    </w:p>
    <w:p w:rsidR="0035097E" w:rsidRDefault="0035097E" w:rsidP="0035097E">
      <w:pPr>
        <w:spacing w:before="10"/>
        <w:jc w:val="both"/>
        <w:rPr>
          <w:sz w:val="24"/>
          <w:szCs w:val="24"/>
        </w:rPr>
      </w:pPr>
    </w:p>
    <w:p w:rsidR="0035097E" w:rsidRPr="0035097E" w:rsidRDefault="0035097E" w:rsidP="0035097E">
      <w:pPr>
        <w:pStyle w:val="a5"/>
        <w:numPr>
          <w:ilvl w:val="0"/>
          <w:numId w:val="26"/>
        </w:numPr>
        <w:spacing w:before="10"/>
        <w:jc w:val="center"/>
        <w:rPr>
          <w:sz w:val="24"/>
          <w:szCs w:val="24"/>
        </w:rPr>
      </w:pPr>
      <w:r w:rsidRPr="0035097E">
        <w:rPr>
          <w:b/>
          <w:bCs/>
          <w:sz w:val="24"/>
          <w:szCs w:val="24"/>
        </w:rPr>
        <w:t>ОРГАНИЗАЦИОННА СТРУКТУРА НА МИГ</w:t>
      </w:r>
    </w:p>
    <w:p w:rsidR="0035097E" w:rsidRDefault="0035097E" w:rsidP="0035097E">
      <w:pPr>
        <w:spacing w:before="10"/>
        <w:ind w:left="360"/>
        <w:rPr>
          <w:sz w:val="24"/>
          <w:szCs w:val="24"/>
        </w:rPr>
      </w:pPr>
    </w:p>
    <w:p w:rsidR="0035097E" w:rsidRPr="0035097E" w:rsidRDefault="0035097E" w:rsidP="0035097E">
      <w:pPr>
        <w:spacing w:before="10"/>
        <w:ind w:left="360"/>
        <w:rPr>
          <w:sz w:val="24"/>
          <w:szCs w:val="24"/>
        </w:rPr>
      </w:pPr>
    </w:p>
    <w:p w:rsidR="0035097E" w:rsidRDefault="0035097E" w:rsidP="0035097E">
      <w:pPr>
        <w:spacing w:before="10"/>
        <w:jc w:val="center"/>
        <w:rPr>
          <w:sz w:val="24"/>
          <w:szCs w:val="24"/>
        </w:rPr>
      </w:pPr>
      <w:r w:rsidRPr="0035097E">
        <w:rPr>
          <w:b/>
          <w:bCs/>
          <w:sz w:val="24"/>
          <w:szCs w:val="24"/>
        </w:rPr>
        <w:t>Графично изображение на организационната структура на</w:t>
      </w:r>
    </w:p>
    <w:p w:rsidR="0035097E" w:rsidRPr="007A0581" w:rsidRDefault="007A0581" w:rsidP="007A0581">
      <w:pPr>
        <w:spacing w:before="10"/>
        <w:jc w:val="center"/>
        <w:rPr>
          <w:b/>
          <w:bCs/>
          <w:sz w:val="24"/>
          <w:szCs w:val="24"/>
        </w:rPr>
      </w:pPr>
      <w:r w:rsidRPr="007A0581">
        <w:rPr>
          <w:b/>
          <w:sz w:val="24"/>
          <w:szCs w:val="24"/>
        </w:rPr>
        <w:t>„МИГ-Мъглиж, Николаево, Гурково”</w:t>
      </w:r>
    </w:p>
    <w:p w:rsidR="0035097E" w:rsidRDefault="007A0581" w:rsidP="0035097E">
      <w:pPr>
        <w:spacing w:before="10"/>
        <w:jc w:val="both"/>
        <w:rPr>
          <w:b/>
          <w:bCs/>
          <w:sz w:val="24"/>
          <w:szCs w:val="24"/>
        </w:rPr>
      </w:pPr>
      <w:r w:rsidRPr="00DE6237">
        <w:rPr>
          <w:rFonts w:eastAsia="MS Mincho"/>
          <w:noProof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4E2701F" wp14:editId="6DF42A87">
                <wp:simplePos x="0" y="0"/>
                <wp:positionH relativeFrom="column">
                  <wp:posOffset>876300</wp:posOffset>
                </wp:positionH>
                <wp:positionV relativeFrom="paragraph">
                  <wp:posOffset>8890</wp:posOffset>
                </wp:positionV>
                <wp:extent cx="4336415" cy="1792605"/>
                <wp:effectExtent l="19050" t="0" r="45085" b="55245"/>
                <wp:wrapNone/>
                <wp:docPr id="1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36415" cy="1792605"/>
                          <a:chOff x="1425" y="8805"/>
                          <a:chExt cx="6795" cy="3120"/>
                        </a:xfrm>
                      </wpg:grpSpPr>
                      <wps:wsp>
                        <wps:cNvPr id="19" name="AutoShape 3"/>
                        <wps:cNvCnPr/>
                        <wps:spPr bwMode="auto">
                          <a:xfrm>
                            <a:off x="6210" y="10905"/>
                            <a:ext cx="0" cy="51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72A376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headEnd/>
                            <a:tailEnd/>
                          </a:ln>
                          <a:effectLst/>
                        </wps:spPr>
                        <wps:bodyPr/>
                      </wps:wsp>
                      <wps:wsp>
                        <wps:cNvPr id="20" name="AutoShape 4"/>
                        <wps:cNvCnPr/>
                        <wps:spPr bwMode="auto">
                          <a:xfrm>
                            <a:off x="3465" y="10905"/>
                            <a:ext cx="0" cy="51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72A376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headEnd/>
                            <a:tailEnd/>
                          </a:ln>
                          <a:effectLst/>
                        </wps:spPr>
                        <wps:bodyPr/>
                      </wps:wsp>
                      <wps:wsp>
                        <wps:cNvPr id="21" name="AutoShape 5"/>
                        <wps:cNvCnPr/>
                        <wps:spPr bwMode="auto">
                          <a:xfrm>
                            <a:off x="4830" y="9420"/>
                            <a:ext cx="15" cy="1485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72A376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headEnd/>
                            <a:tailEnd/>
                          </a:ln>
                          <a:effectLst/>
                        </wps:spPr>
                        <wps:bodyPr/>
                      </wps:wsp>
                      <wps:wsp>
                        <wps:cNvPr id="22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3270" y="8805"/>
                            <a:ext cx="3120" cy="615"/>
                          </a:xfrm>
                          <a:prstGeom prst="flowChartAlternateProcess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chemeClr val="accent5">
                                <a:lumMod val="75000"/>
                              </a:schemeClr>
                            </a:solidFill>
                            <a:prstDash val="solid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:rsidR="007A0581" w:rsidRPr="0033110E" w:rsidRDefault="007A0581" w:rsidP="007A0581">
                              <w:pPr>
                                <w:jc w:val="center"/>
                                <w:rPr>
                                  <w:rFonts w:ascii="Cambria" w:hAnsi="Cambria"/>
                                  <w:b/>
                                </w:rPr>
                              </w:pPr>
                              <w:r w:rsidRPr="0033110E">
                                <w:rPr>
                                  <w:rFonts w:ascii="Cambria" w:hAnsi="Cambria"/>
                                  <w:b/>
                                </w:rPr>
                                <w:t>ОБЩО СЪБРАНИЕ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3270" y="9855"/>
                            <a:ext cx="3120" cy="615"/>
                          </a:xfrm>
                          <a:prstGeom prst="flowChartAlternateProcess">
                            <a:avLst/>
                          </a:prstGeom>
                          <a:solidFill>
                            <a:schemeClr val="accent5">
                              <a:lumMod val="75000"/>
                            </a:schemeClr>
                          </a:solidFill>
                          <a:ln w="25400" cap="flat" cmpd="sng" algn="ctr">
                            <a:solidFill>
                              <a:schemeClr val="accent5">
                                <a:lumMod val="75000"/>
                              </a:schemeClr>
                            </a:solidFill>
                            <a:prstDash val="solid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:rsidR="007A0581" w:rsidRPr="004048B9" w:rsidRDefault="007A0581" w:rsidP="007A0581">
                              <w:pPr>
                                <w:jc w:val="center"/>
                                <w:rPr>
                                  <w:rFonts w:ascii="Cambria" w:hAnsi="Cambria"/>
                                  <w:b/>
                                  <w:color w:val="FFFFFF" w:themeColor="background1"/>
                                </w:rPr>
                              </w:pPr>
                              <w:r w:rsidRPr="004048B9">
                                <w:rPr>
                                  <w:rFonts w:ascii="Cambria" w:hAnsi="Cambria"/>
                                  <w:b/>
                                  <w:color w:val="FFFFFF" w:themeColor="background1"/>
                                </w:rPr>
                                <w:t>УПРАВИТЕЛЕН СЪВЕТ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1425" y="11310"/>
                            <a:ext cx="3120" cy="615"/>
                          </a:xfrm>
                          <a:prstGeom prst="flowChartAlternateProcess">
                            <a:avLst/>
                          </a:prstGeom>
                          <a:solidFill>
                            <a:schemeClr val="accent5">
                              <a:lumMod val="75000"/>
                            </a:schemeClr>
                          </a:solidFill>
                          <a:ln w="38100">
                            <a:solidFill>
                              <a:schemeClr val="accent5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43F60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7A0581" w:rsidRPr="00FB6ECF" w:rsidRDefault="007A0581" w:rsidP="007A0581">
                              <w:pPr>
                                <w:jc w:val="center"/>
                                <w:rPr>
                                  <w:rFonts w:ascii="Cambria" w:hAnsi="Cambria"/>
                                  <w:b/>
                                  <w:color w:val="FFFFFF" w:themeColor="background1"/>
                                </w:rPr>
                              </w:pPr>
                              <w:r w:rsidRPr="00FB6ECF">
                                <w:rPr>
                                  <w:rFonts w:ascii="Cambria" w:hAnsi="Cambria"/>
                                  <w:b/>
                                  <w:color w:val="FFFFFF" w:themeColor="background1"/>
                                </w:rPr>
                                <w:t>ЕКИП НА МИГ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5100" y="11310"/>
                            <a:ext cx="3120" cy="615"/>
                          </a:xfrm>
                          <a:prstGeom prst="flowChartAlternateProcess">
                            <a:avLst/>
                          </a:prstGeom>
                          <a:solidFill>
                            <a:schemeClr val="accent5">
                              <a:lumMod val="75000"/>
                            </a:schemeClr>
                          </a:solidFill>
                          <a:ln w="38100">
                            <a:solidFill>
                              <a:schemeClr val="accent5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43F60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7A0581" w:rsidRPr="00FB6ECF" w:rsidRDefault="007A0581" w:rsidP="007A0581">
                              <w:pPr>
                                <w:jc w:val="center"/>
                                <w:rPr>
                                  <w:rFonts w:ascii="Cambria" w:hAnsi="Cambria"/>
                                  <w:b/>
                                  <w:color w:val="FFFFFF" w:themeColor="background1"/>
                                </w:rPr>
                              </w:pPr>
                              <w:r w:rsidRPr="00FB6ECF">
                                <w:rPr>
                                  <w:rFonts w:ascii="Cambria" w:hAnsi="Cambria"/>
                                  <w:b/>
                                  <w:color w:val="FFFFFF" w:themeColor="background1"/>
                                </w:rPr>
                                <w:t>КОМИСИИ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color w:val="FFFFFF" w:themeColor="background1"/>
                                </w:rPr>
                                <w:t xml:space="preserve"> ЗА ПОДБОР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10"/>
                        <wps:cNvCnPr/>
                        <wps:spPr bwMode="auto">
                          <a:xfrm flipH="1">
                            <a:off x="3435" y="10905"/>
                            <a:ext cx="2805" cy="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72A376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headEnd/>
                            <a:tailE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E2701F" id="Group 2" o:spid="_x0000_s1026" style="position:absolute;left:0;text-align:left;margin-left:69pt;margin-top:.7pt;width:341.45pt;height:141.15pt;z-index:251659264" coordorigin="1425,8805" coordsize="6795,3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7" type="#_x0000_t32" style="position:absolute;left:6210;top:10905;width:0;height:5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" strokecolor="#6ea072"/>
                <v:shape id="AutoShape 4" o:spid="_x0000_s1028" type="#_x0000_t32" style="position:absolute;left:3465;top:10905;width:0;height:5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" strokecolor="#6ea072"/>
                <v:shape id="AutoShape 5" o:spid="_x0000_s1029" type="#_x0000_t32" style="position:absolute;left:4830;top:9420;width:15;height:14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" strokecolor="#6ea072"/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6" o:spid="_x0000_s1030" type="#_x0000_t176" style="position:absolute;left:3270;top:8805;width:3120;height: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" fillcolor="window" strokecolor="#31849b [2408]" strokeweight="2pt">
                  <v:textbox>
                    <w:txbxContent>
                      <w:p w:rsidR="007A0581" w:rsidRPr="0033110E" w:rsidRDefault="007A0581" w:rsidP="007A0581">
                        <w:pPr>
                          <w:jc w:val="center"/>
                          <w:rPr>
                            <w:rFonts w:ascii="Cambria" w:hAnsi="Cambria"/>
                            <w:b/>
                          </w:rPr>
                        </w:pPr>
                        <w:r w:rsidRPr="0033110E">
                          <w:rPr>
                            <w:rFonts w:ascii="Cambria" w:hAnsi="Cambria"/>
                            <w:b/>
                          </w:rPr>
                          <w:t>ОБЩО СЪБРАНИЕ</w:t>
                        </w:r>
                      </w:p>
                    </w:txbxContent>
                  </v:textbox>
                </v:shape>
                <v:shape id="AutoShape 7" o:spid="_x0000_s1031" type="#_x0000_t176" style="position:absolute;left:3270;top:9855;width:3120;height: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" fillcolor="#31849b [2408]" strokecolor="#31849b [2408]" strokeweight="2pt">
                  <v:textbox>
                    <w:txbxContent>
                      <w:p w:rsidR="007A0581" w:rsidRPr="004048B9" w:rsidRDefault="007A0581" w:rsidP="007A0581">
                        <w:pPr>
                          <w:jc w:val="center"/>
                          <w:rPr>
                            <w:rFonts w:ascii="Cambria" w:hAnsi="Cambria"/>
                            <w:b/>
                            <w:color w:val="FFFFFF" w:themeColor="background1"/>
                          </w:rPr>
                        </w:pPr>
                        <w:r w:rsidRPr="004048B9">
                          <w:rPr>
                            <w:rFonts w:ascii="Cambria" w:hAnsi="Cambria"/>
                            <w:b/>
                            <w:color w:val="FFFFFF" w:themeColor="background1"/>
                          </w:rPr>
                          <w:t>УПРАВИТЕЛЕН СЪВЕТ</w:t>
                        </w:r>
                      </w:p>
                    </w:txbxContent>
                  </v:textbox>
                </v:shape>
                <v:shape id="AutoShape 8" o:spid="_x0000_s1032" type="#_x0000_t176" style="position:absolute;left:1425;top:11310;width:3120;height: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" fillcolor="#31849b [2408]" strokecolor="#31849b [2408]" strokeweight="3pt">
                  <v:shadow on="t" color="#243f60" opacity=".5" offset="1pt"/>
                  <v:textbox>
                    <w:txbxContent>
                      <w:p w:rsidR="007A0581" w:rsidRPr="00FB6ECF" w:rsidRDefault="007A0581" w:rsidP="007A0581">
                        <w:pPr>
                          <w:jc w:val="center"/>
                          <w:rPr>
                            <w:rFonts w:ascii="Cambria" w:hAnsi="Cambria"/>
                            <w:b/>
                            <w:color w:val="FFFFFF" w:themeColor="background1"/>
                          </w:rPr>
                        </w:pPr>
                        <w:r w:rsidRPr="00FB6ECF">
                          <w:rPr>
                            <w:rFonts w:ascii="Cambria" w:hAnsi="Cambria"/>
                            <w:b/>
                            <w:color w:val="FFFFFF" w:themeColor="background1"/>
                          </w:rPr>
                          <w:t>ЕКИП НА МИГ</w:t>
                        </w:r>
                      </w:p>
                    </w:txbxContent>
                  </v:textbox>
                </v:shape>
                <v:shape id="AutoShape 9" o:spid="_x0000_s1033" type="#_x0000_t176" style="position:absolute;left:5100;top:11310;width:3120;height: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" fillcolor="#31849b [2408]" strokecolor="#31849b [2408]" strokeweight="3pt">
                  <v:shadow on="t" color="#243f60" opacity=".5" offset="1pt"/>
                  <v:textbox>
                    <w:txbxContent>
                      <w:p w:rsidR="007A0581" w:rsidRPr="00FB6ECF" w:rsidRDefault="007A0581" w:rsidP="007A0581">
                        <w:pPr>
                          <w:jc w:val="center"/>
                          <w:rPr>
                            <w:rFonts w:ascii="Cambria" w:hAnsi="Cambria"/>
                            <w:b/>
                            <w:color w:val="FFFFFF" w:themeColor="background1"/>
                          </w:rPr>
                        </w:pPr>
                        <w:r w:rsidRPr="00FB6ECF">
                          <w:rPr>
                            <w:rFonts w:ascii="Cambria" w:hAnsi="Cambria"/>
                            <w:b/>
                            <w:color w:val="FFFFFF" w:themeColor="background1"/>
                          </w:rPr>
                          <w:t>КОМИСИИ</w:t>
                        </w:r>
                        <w:r>
                          <w:rPr>
                            <w:rFonts w:ascii="Cambria" w:hAnsi="Cambria"/>
                            <w:b/>
                            <w:color w:val="FFFFFF" w:themeColor="background1"/>
                          </w:rPr>
                          <w:t xml:space="preserve"> ЗА ПОДБОР</w:t>
                        </w:r>
                      </w:p>
                    </w:txbxContent>
                  </v:textbox>
                </v:shape>
                <v:shape id="AutoShape 10" o:spid="_x0000_s1034" type="#_x0000_t32" style="position:absolute;left:3435;top:10905;width:2805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" strokecolor="#6ea072"/>
              </v:group>
            </w:pict>
          </mc:Fallback>
        </mc:AlternateContent>
      </w:r>
    </w:p>
    <w:p w:rsidR="0035097E" w:rsidRDefault="0035097E" w:rsidP="0035097E">
      <w:pPr>
        <w:spacing w:before="10"/>
        <w:jc w:val="both"/>
        <w:rPr>
          <w:sz w:val="24"/>
          <w:szCs w:val="24"/>
        </w:rPr>
      </w:pPr>
    </w:p>
    <w:p w:rsidR="004E0A67" w:rsidRDefault="004E0A67" w:rsidP="0033737B">
      <w:pPr>
        <w:spacing w:before="10"/>
        <w:jc w:val="both"/>
        <w:rPr>
          <w:sz w:val="24"/>
          <w:szCs w:val="24"/>
        </w:rPr>
      </w:pPr>
    </w:p>
    <w:p w:rsidR="0035097E" w:rsidRPr="0035097E" w:rsidRDefault="0035097E" w:rsidP="0035097E">
      <w:pPr>
        <w:pStyle w:val="a5"/>
        <w:numPr>
          <w:ilvl w:val="0"/>
          <w:numId w:val="27"/>
        </w:numPr>
        <w:spacing w:before="10"/>
        <w:jc w:val="center"/>
        <w:rPr>
          <w:sz w:val="24"/>
          <w:szCs w:val="24"/>
        </w:rPr>
      </w:pPr>
      <w:r w:rsidRPr="0035097E">
        <w:rPr>
          <w:b/>
          <w:bCs/>
          <w:sz w:val="24"/>
          <w:szCs w:val="24"/>
        </w:rPr>
        <w:t>ОБЩО СЪБРАНИЕ</w:t>
      </w:r>
    </w:p>
    <w:p w:rsidR="007A0581" w:rsidRDefault="007A0581" w:rsidP="0035097E">
      <w:pPr>
        <w:spacing w:before="10"/>
        <w:jc w:val="both"/>
        <w:rPr>
          <w:b/>
          <w:bCs/>
          <w:sz w:val="24"/>
          <w:szCs w:val="24"/>
        </w:rPr>
      </w:pPr>
    </w:p>
    <w:p w:rsidR="007A0581" w:rsidRDefault="007A0581" w:rsidP="0035097E">
      <w:pPr>
        <w:spacing w:before="10"/>
        <w:jc w:val="both"/>
        <w:rPr>
          <w:b/>
          <w:bCs/>
          <w:sz w:val="24"/>
          <w:szCs w:val="24"/>
        </w:rPr>
      </w:pPr>
    </w:p>
    <w:p w:rsidR="007A0581" w:rsidRDefault="007A0581" w:rsidP="0035097E">
      <w:pPr>
        <w:spacing w:before="10"/>
        <w:jc w:val="both"/>
        <w:rPr>
          <w:b/>
          <w:bCs/>
          <w:sz w:val="24"/>
          <w:szCs w:val="24"/>
        </w:rPr>
      </w:pPr>
    </w:p>
    <w:p w:rsidR="007A0581" w:rsidRDefault="007A0581" w:rsidP="0035097E">
      <w:pPr>
        <w:spacing w:before="10"/>
        <w:jc w:val="both"/>
        <w:rPr>
          <w:b/>
          <w:bCs/>
          <w:sz w:val="24"/>
          <w:szCs w:val="24"/>
        </w:rPr>
      </w:pPr>
    </w:p>
    <w:p w:rsidR="007A0581" w:rsidRDefault="007A0581" w:rsidP="0035097E">
      <w:pPr>
        <w:spacing w:before="10"/>
        <w:jc w:val="both"/>
        <w:rPr>
          <w:b/>
          <w:bCs/>
          <w:sz w:val="24"/>
          <w:szCs w:val="24"/>
        </w:rPr>
      </w:pPr>
    </w:p>
    <w:p w:rsidR="007A0581" w:rsidRDefault="007A0581" w:rsidP="0035097E">
      <w:pPr>
        <w:spacing w:before="10"/>
        <w:jc w:val="both"/>
        <w:rPr>
          <w:b/>
          <w:bCs/>
          <w:sz w:val="24"/>
          <w:szCs w:val="24"/>
        </w:rPr>
      </w:pPr>
    </w:p>
    <w:p w:rsidR="007A0581" w:rsidRDefault="007A0581" w:rsidP="0035097E">
      <w:pPr>
        <w:spacing w:before="10"/>
        <w:jc w:val="both"/>
        <w:rPr>
          <w:b/>
          <w:bCs/>
          <w:sz w:val="24"/>
          <w:szCs w:val="24"/>
        </w:rPr>
      </w:pPr>
    </w:p>
    <w:p w:rsidR="007A0581" w:rsidRDefault="007A0581" w:rsidP="0035097E">
      <w:pPr>
        <w:spacing w:before="10"/>
        <w:jc w:val="both"/>
        <w:rPr>
          <w:b/>
          <w:bCs/>
          <w:sz w:val="24"/>
          <w:szCs w:val="24"/>
        </w:rPr>
      </w:pPr>
    </w:p>
    <w:p w:rsidR="007A0581" w:rsidRDefault="007A0581" w:rsidP="0035097E">
      <w:pPr>
        <w:spacing w:before="10"/>
        <w:jc w:val="both"/>
        <w:rPr>
          <w:b/>
          <w:bCs/>
          <w:sz w:val="24"/>
          <w:szCs w:val="24"/>
        </w:rPr>
      </w:pPr>
    </w:p>
    <w:p w:rsidR="00424787" w:rsidRDefault="0035097E" w:rsidP="0035097E">
      <w:pPr>
        <w:spacing w:before="10"/>
        <w:jc w:val="both"/>
        <w:rPr>
          <w:sz w:val="24"/>
          <w:szCs w:val="24"/>
        </w:rPr>
      </w:pPr>
      <w:r w:rsidRPr="0035097E">
        <w:rPr>
          <w:b/>
          <w:bCs/>
          <w:sz w:val="24"/>
          <w:szCs w:val="24"/>
        </w:rPr>
        <w:t xml:space="preserve">Общото събрание </w:t>
      </w:r>
      <w:r w:rsidRPr="0035097E">
        <w:rPr>
          <w:sz w:val="24"/>
          <w:szCs w:val="24"/>
        </w:rPr>
        <w:t xml:space="preserve">е колективен върховен орган на Сдружението. То се състои от </w:t>
      </w:r>
      <w:r w:rsidR="006914DD">
        <w:rPr>
          <w:sz w:val="24"/>
          <w:szCs w:val="24"/>
        </w:rPr>
        <w:t>51 члена</w:t>
      </w:r>
      <w:r w:rsidRPr="0035097E">
        <w:rPr>
          <w:sz w:val="24"/>
          <w:szCs w:val="24"/>
        </w:rPr>
        <w:t xml:space="preserve"> на Сдружението. Съставът на Общото събрание е разделен на три квоти, съответстващи на трите сектора: нестопански , стопански и публичен, като разликата между тях не може да бъде по-голяма от 49 на сто от имащите право на глас членове. Членовете на върховния колективен орган и на върховния управителен орган на МИГ имат седалище и адрес на управление или постоянен адрес или работят на територията, на </w:t>
      </w:r>
      <w:r w:rsidR="00D250F1">
        <w:rPr>
          <w:sz w:val="24"/>
          <w:szCs w:val="24"/>
        </w:rPr>
        <w:t>МИГ-а.</w:t>
      </w:r>
    </w:p>
    <w:p w:rsidR="00D250F1" w:rsidRDefault="00D250F1" w:rsidP="0035097E">
      <w:pPr>
        <w:spacing w:before="10"/>
        <w:jc w:val="both"/>
        <w:rPr>
          <w:b/>
          <w:bCs/>
          <w:sz w:val="24"/>
          <w:szCs w:val="24"/>
        </w:rPr>
      </w:pPr>
    </w:p>
    <w:p w:rsidR="0035097E" w:rsidRDefault="0035097E" w:rsidP="0035097E">
      <w:pPr>
        <w:spacing w:before="10"/>
        <w:jc w:val="both"/>
        <w:rPr>
          <w:b/>
          <w:bCs/>
          <w:sz w:val="24"/>
          <w:szCs w:val="24"/>
        </w:rPr>
      </w:pPr>
      <w:r w:rsidRPr="0035097E">
        <w:rPr>
          <w:b/>
          <w:bCs/>
          <w:sz w:val="24"/>
          <w:szCs w:val="24"/>
        </w:rPr>
        <w:t xml:space="preserve">Правомощия на </w:t>
      </w:r>
      <w:r w:rsidR="00424787">
        <w:rPr>
          <w:b/>
          <w:bCs/>
          <w:sz w:val="24"/>
          <w:szCs w:val="24"/>
        </w:rPr>
        <w:t>Общото събрание:</w:t>
      </w:r>
    </w:p>
    <w:p w:rsidR="006914DD" w:rsidRPr="00B46071" w:rsidRDefault="006914DD" w:rsidP="006914DD">
      <w:pPr>
        <w:widowControl/>
        <w:numPr>
          <w:ilvl w:val="0"/>
          <w:numId w:val="39"/>
        </w:numPr>
        <w:ind w:left="0" w:firstLine="709"/>
        <w:jc w:val="both"/>
        <w:rPr>
          <w:sz w:val="24"/>
          <w:szCs w:val="24"/>
        </w:rPr>
      </w:pPr>
      <w:r w:rsidRPr="00B46071">
        <w:rPr>
          <w:sz w:val="24"/>
          <w:szCs w:val="24"/>
        </w:rPr>
        <w:t>Изменя и допълва Устава;</w:t>
      </w:r>
    </w:p>
    <w:p w:rsidR="006914DD" w:rsidRPr="00B46071" w:rsidRDefault="006914DD" w:rsidP="006914DD">
      <w:pPr>
        <w:widowControl/>
        <w:numPr>
          <w:ilvl w:val="0"/>
          <w:numId w:val="39"/>
        </w:numPr>
        <w:ind w:left="0" w:firstLine="709"/>
        <w:jc w:val="both"/>
        <w:rPr>
          <w:sz w:val="24"/>
          <w:szCs w:val="24"/>
        </w:rPr>
      </w:pPr>
      <w:r w:rsidRPr="00B46071">
        <w:rPr>
          <w:sz w:val="24"/>
          <w:szCs w:val="24"/>
        </w:rPr>
        <w:t>Взема решения относно размера на встъпителния и годишния членски внос или на имуществените вноски и определя начина на събирането му по предложение на УС;</w:t>
      </w:r>
    </w:p>
    <w:p w:rsidR="006914DD" w:rsidRPr="00B46071" w:rsidRDefault="006914DD" w:rsidP="006914DD">
      <w:pPr>
        <w:widowControl/>
        <w:numPr>
          <w:ilvl w:val="0"/>
          <w:numId w:val="39"/>
        </w:numPr>
        <w:ind w:left="0" w:firstLine="709"/>
        <w:jc w:val="both"/>
        <w:rPr>
          <w:sz w:val="24"/>
          <w:szCs w:val="24"/>
        </w:rPr>
      </w:pPr>
      <w:r w:rsidRPr="00B46071">
        <w:rPr>
          <w:sz w:val="24"/>
          <w:szCs w:val="24"/>
        </w:rPr>
        <w:t>Приема правилата и реда за извършване на общественополезна дейност и други вътрешни актове, в случай, че последните не бъдат възложени на други органи;</w:t>
      </w:r>
    </w:p>
    <w:p w:rsidR="006914DD" w:rsidRPr="00B46071" w:rsidRDefault="006914DD" w:rsidP="006914DD">
      <w:pPr>
        <w:widowControl/>
        <w:numPr>
          <w:ilvl w:val="0"/>
          <w:numId w:val="39"/>
        </w:numPr>
        <w:ind w:left="0" w:firstLine="709"/>
        <w:jc w:val="both"/>
        <w:rPr>
          <w:sz w:val="24"/>
          <w:szCs w:val="24"/>
        </w:rPr>
      </w:pPr>
      <w:r w:rsidRPr="00B46071">
        <w:rPr>
          <w:sz w:val="24"/>
          <w:szCs w:val="24"/>
        </w:rPr>
        <w:t>Приема нови членове на СДРУЖЕНИЕТО, освобождава членовете на СДРУЖЕНИЕТО, подали молба за доброволно прекратяване на членството, взема решения за изключване на членове по предложение на УС;</w:t>
      </w:r>
    </w:p>
    <w:p w:rsidR="006914DD" w:rsidRPr="00B46071" w:rsidRDefault="006914DD" w:rsidP="006914DD">
      <w:pPr>
        <w:widowControl/>
        <w:numPr>
          <w:ilvl w:val="0"/>
          <w:numId w:val="39"/>
        </w:numPr>
        <w:ind w:left="0" w:firstLine="709"/>
        <w:jc w:val="both"/>
        <w:rPr>
          <w:sz w:val="24"/>
          <w:szCs w:val="24"/>
        </w:rPr>
      </w:pPr>
      <w:r w:rsidRPr="00B46071">
        <w:rPr>
          <w:sz w:val="24"/>
          <w:szCs w:val="24"/>
        </w:rPr>
        <w:t xml:space="preserve">Определя броя и членовете на УС, </w:t>
      </w:r>
      <w:r w:rsidRPr="00B46071">
        <w:rPr>
          <w:bCs/>
          <w:sz w:val="24"/>
          <w:szCs w:val="24"/>
        </w:rPr>
        <w:t>избира и освобождава същите;</w:t>
      </w:r>
    </w:p>
    <w:p w:rsidR="006914DD" w:rsidRPr="00B46071" w:rsidRDefault="006914DD" w:rsidP="006914DD">
      <w:pPr>
        <w:widowControl/>
        <w:numPr>
          <w:ilvl w:val="0"/>
          <w:numId w:val="39"/>
        </w:numPr>
        <w:ind w:left="0" w:firstLine="709"/>
        <w:jc w:val="both"/>
        <w:rPr>
          <w:sz w:val="24"/>
          <w:szCs w:val="24"/>
        </w:rPr>
      </w:pPr>
      <w:r w:rsidRPr="00B46071">
        <w:rPr>
          <w:sz w:val="24"/>
          <w:szCs w:val="24"/>
        </w:rPr>
        <w:t>Приема по предложение на УС бюджет, основни насоки и програма за дейността на сдружението, годишният доклад за дейността и финансовият отчет на сдружението, както и годишните отчети на УС за дейността им,</w:t>
      </w:r>
    </w:p>
    <w:p w:rsidR="006914DD" w:rsidRPr="00B46071" w:rsidRDefault="006914DD" w:rsidP="006914DD">
      <w:pPr>
        <w:widowControl/>
        <w:numPr>
          <w:ilvl w:val="0"/>
          <w:numId w:val="39"/>
        </w:numPr>
        <w:ind w:left="0" w:firstLine="709"/>
        <w:jc w:val="both"/>
        <w:rPr>
          <w:sz w:val="24"/>
          <w:szCs w:val="24"/>
        </w:rPr>
      </w:pPr>
      <w:r w:rsidRPr="00B46071">
        <w:rPr>
          <w:sz w:val="24"/>
          <w:szCs w:val="24"/>
        </w:rPr>
        <w:t>Приема годишен доклад за дейността на МИГ- Мъглиж, Николаево</w:t>
      </w:r>
      <w:r>
        <w:rPr>
          <w:sz w:val="24"/>
          <w:szCs w:val="24"/>
        </w:rPr>
        <w:t>, Гурково,</w:t>
      </w:r>
      <w:r w:rsidRPr="00B46071">
        <w:rPr>
          <w:sz w:val="24"/>
          <w:szCs w:val="24"/>
        </w:rPr>
        <w:t xml:space="preserve"> съгласно изискванията на чл. 40 ал. 2 от ЗЮЛНЦ за предходната година и в предвидените от закона срокове представя същия пред Агенция вписвания; </w:t>
      </w:r>
    </w:p>
    <w:p w:rsidR="006914DD" w:rsidRPr="00B46071" w:rsidRDefault="006914DD" w:rsidP="006914DD">
      <w:pPr>
        <w:widowControl/>
        <w:numPr>
          <w:ilvl w:val="0"/>
          <w:numId w:val="39"/>
        </w:numPr>
        <w:ind w:left="0" w:firstLine="709"/>
        <w:jc w:val="both"/>
        <w:rPr>
          <w:sz w:val="24"/>
          <w:szCs w:val="24"/>
        </w:rPr>
      </w:pPr>
      <w:r w:rsidRPr="00B46071">
        <w:rPr>
          <w:sz w:val="24"/>
          <w:szCs w:val="24"/>
        </w:rPr>
        <w:t>Взема решения за събиране на допълнителни парични и имуществени вноски от членовете на СДРУЖЕНИЕТО;</w:t>
      </w:r>
    </w:p>
    <w:p w:rsidR="006914DD" w:rsidRPr="00B46071" w:rsidRDefault="006914DD" w:rsidP="006914DD">
      <w:pPr>
        <w:widowControl/>
        <w:numPr>
          <w:ilvl w:val="0"/>
          <w:numId w:val="39"/>
        </w:numPr>
        <w:ind w:left="0" w:firstLine="709"/>
        <w:jc w:val="both"/>
        <w:rPr>
          <w:sz w:val="24"/>
          <w:szCs w:val="24"/>
        </w:rPr>
      </w:pPr>
      <w:r w:rsidRPr="00B46071">
        <w:rPr>
          <w:sz w:val="24"/>
          <w:szCs w:val="24"/>
        </w:rPr>
        <w:t>Взема решения по резултатите от финансовата ревизия на СДРУЖЕНИЕТО;</w:t>
      </w:r>
    </w:p>
    <w:p w:rsidR="006914DD" w:rsidRPr="00B46071" w:rsidRDefault="006914DD" w:rsidP="006914DD">
      <w:pPr>
        <w:widowControl/>
        <w:numPr>
          <w:ilvl w:val="0"/>
          <w:numId w:val="39"/>
        </w:numPr>
        <w:ind w:left="0" w:firstLine="709"/>
        <w:jc w:val="both"/>
        <w:rPr>
          <w:sz w:val="24"/>
          <w:szCs w:val="24"/>
        </w:rPr>
      </w:pPr>
      <w:r w:rsidRPr="00B46071">
        <w:rPr>
          <w:sz w:val="24"/>
          <w:szCs w:val="24"/>
        </w:rPr>
        <w:t xml:space="preserve">Взема решение за преобразуване и прекратяване на дейността на МИГ.  </w:t>
      </w:r>
    </w:p>
    <w:p w:rsidR="006914DD" w:rsidRPr="00B46071" w:rsidRDefault="006914DD" w:rsidP="006914DD">
      <w:pPr>
        <w:widowControl/>
        <w:numPr>
          <w:ilvl w:val="0"/>
          <w:numId w:val="39"/>
        </w:numPr>
        <w:ind w:left="0" w:firstLine="709"/>
        <w:jc w:val="both"/>
        <w:rPr>
          <w:sz w:val="24"/>
          <w:szCs w:val="24"/>
        </w:rPr>
      </w:pPr>
      <w:r w:rsidRPr="00B46071">
        <w:rPr>
          <w:sz w:val="24"/>
          <w:szCs w:val="24"/>
        </w:rPr>
        <w:lastRenderedPageBreak/>
        <w:t>При прекратяване на СДРУЖЕНИЕТО взема решение за начина за разпределянето на останалото имущество – движими вещи и недвижими имоти и парични средства, след удовлетворяването на кредиторите на СДРУЖЕНИЕТО;</w:t>
      </w:r>
    </w:p>
    <w:p w:rsidR="006914DD" w:rsidRPr="00B46071" w:rsidRDefault="006914DD" w:rsidP="006914DD">
      <w:pPr>
        <w:widowControl/>
        <w:numPr>
          <w:ilvl w:val="0"/>
          <w:numId w:val="39"/>
        </w:numPr>
        <w:ind w:left="0" w:firstLine="709"/>
        <w:jc w:val="both"/>
        <w:rPr>
          <w:sz w:val="24"/>
          <w:szCs w:val="24"/>
        </w:rPr>
      </w:pPr>
      <w:r w:rsidRPr="00B46071">
        <w:rPr>
          <w:sz w:val="24"/>
          <w:szCs w:val="24"/>
        </w:rPr>
        <w:t>Взема решения по всички други въпроси предвидени в устава и свързани с дейността на СДРУЖЕНИЕТО;</w:t>
      </w:r>
    </w:p>
    <w:p w:rsidR="006914DD" w:rsidRPr="00B46071" w:rsidRDefault="006914DD" w:rsidP="006914DD">
      <w:pPr>
        <w:widowControl/>
        <w:numPr>
          <w:ilvl w:val="0"/>
          <w:numId w:val="39"/>
        </w:numPr>
        <w:ind w:left="0" w:firstLine="709"/>
        <w:jc w:val="both"/>
        <w:rPr>
          <w:sz w:val="24"/>
          <w:szCs w:val="24"/>
        </w:rPr>
      </w:pPr>
      <w:r w:rsidRPr="00B46071">
        <w:rPr>
          <w:sz w:val="24"/>
          <w:szCs w:val="24"/>
        </w:rPr>
        <w:t>Отменя решенията на другите органи на СДРУЖЕНИЕТО, които противоречат на закона, устава, добрите нрави, или други вътрешни актове, регламентиращи дейността на СДРУЖЕНИЕТО;</w:t>
      </w:r>
    </w:p>
    <w:p w:rsidR="006914DD" w:rsidRPr="00B46071" w:rsidRDefault="006914DD" w:rsidP="006914DD">
      <w:pPr>
        <w:widowControl/>
        <w:numPr>
          <w:ilvl w:val="0"/>
          <w:numId w:val="39"/>
        </w:numPr>
        <w:ind w:left="0" w:firstLine="709"/>
        <w:jc w:val="both"/>
        <w:rPr>
          <w:sz w:val="24"/>
          <w:szCs w:val="24"/>
        </w:rPr>
      </w:pPr>
      <w:r w:rsidRPr="00B46071">
        <w:rPr>
          <w:sz w:val="24"/>
          <w:szCs w:val="24"/>
        </w:rPr>
        <w:t>Освобождава предсрочно Председателя на УС или членове на УС при злоупотреба с доверието на СДРУЖЕНИЕТО, нарушаване на Устава или на законите в РБ;</w:t>
      </w:r>
    </w:p>
    <w:p w:rsidR="006914DD" w:rsidRPr="00B46071" w:rsidRDefault="006914DD" w:rsidP="006914DD">
      <w:pPr>
        <w:widowControl/>
        <w:numPr>
          <w:ilvl w:val="0"/>
          <w:numId w:val="39"/>
        </w:numPr>
        <w:ind w:left="0" w:firstLine="709"/>
        <w:jc w:val="both"/>
        <w:rPr>
          <w:sz w:val="24"/>
          <w:szCs w:val="24"/>
        </w:rPr>
      </w:pPr>
      <w:r w:rsidRPr="00B46071">
        <w:rPr>
          <w:sz w:val="24"/>
          <w:szCs w:val="24"/>
        </w:rPr>
        <w:t>Разглежда и решава жалби против решенията на Управителния съвет.</w:t>
      </w:r>
    </w:p>
    <w:p w:rsidR="00424787" w:rsidRDefault="00424787" w:rsidP="0035097E">
      <w:pPr>
        <w:spacing w:before="10"/>
        <w:jc w:val="both"/>
        <w:rPr>
          <w:b/>
          <w:bCs/>
          <w:sz w:val="24"/>
          <w:szCs w:val="24"/>
        </w:rPr>
      </w:pPr>
    </w:p>
    <w:p w:rsidR="00424787" w:rsidRPr="00424787" w:rsidRDefault="0035097E" w:rsidP="00424787">
      <w:pPr>
        <w:pStyle w:val="a5"/>
        <w:numPr>
          <w:ilvl w:val="0"/>
          <w:numId w:val="27"/>
        </w:numPr>
        <w:spacing w:before="10"/>
        <w:jc w:val="center"/>
        <w:rPr>
          <w:b/>
          <w:bCs/>
          <w:sz w:val="24"/>
          <w:szCs w:val="24"/>
        </w:rPr>
      </w:pPr>
      <w:r w:rsidRPr="00424787">
        <w:rPr>
          <w:b/>
          <w:bCs/>
          <w:sz w:val="24"/>
          <w:szCs w:val="24"/>
        </w:rPr>
        <w:t>УПРАВИТЕЛЕН СЪВЕТ</w:t>
      </w:r>
    </w:p>
    <w:p w:rsidR="0035097E" w:rsidRPr="0035097E" w:rsidRDefault="0035097E" w:rsidP="0035097E">
      <w:pPr>
        <w:spacing w:before="10"/>
        <w:jc w:val="both"/>
        <w:rPr>
          <w:sz w:val="24"/>
          <w:szCs w:val="24"/>
        </w:rPr>
      </w:pPr>
      <w:r w:rsidRPr="0035097E">
        <w:rPr>
          <w:b/>
          <w:bCs/>
          <w:sz w:val="24"/>
          <w:szCs w:val="24"/>
        </w:rPr>
        <w:t xml:space="preserve"> </w:t>
      </w:r>
    </w:p>
    <w:p w:rsidR="0035097E" w:rsidRDefault="0035097E" w:rsidP="0035097E">
      <w:pPr>
        <w:spacing w:before="10"/>
        <w:jc w:val="both"/>
        <w:rPr>
          <w:sz w:val="24"/>
          <w:szCs w:val="24"/>
        </w:rPr>
      </w:pPr>
      <w:r w:rsidRPr="0035097E">
        <w:rPr>
          <w:b/>
          <w:bCs/>
          <w:sz w:val="24"/>
          <w:szCs w:val="24"/>
        </w:rPr>
        <w:t xml:space="preserve">Управителният съвет </w:t>
      </w:r>
      <w:r w:rsidRPr="0035097E">
        <w:rPr>
          <w:sz w:val="24"/>
          <w:szCs w:val="24"/>
        </w:rPr>
        <w:t>е колективен управленски орган, който се състои от 5 члена, разпределени между трите сектора: неправителствен, стопански и публичен. Членовете на УС са физически или юридически лица, като представителите на публичния сектор, представителите на стопанския сектор и представителите на нестопанския сектор не могат да надвишават 49 на сто о</w:t>
      </w:r>
      <w:r w:rsidR="00424787">
        <w:rPr>
          <w:sz w:val="24"/>
          <w:szCs w:val="24"/>
        </w:rPr>
        <w:t>т имащите право на глас членове.</w:t>
      </w:r>
    </w:p>
    <w:p w:rsidR="00424787" w:rsidRPr="0035097E" w:rsidRDefault="00424787" w:rsidP="0035097E">
      <w:pPr>
        <w:spacing w:before="10"/>
        <w:jc w:val="both"/>
        <w:rPr>
          <w:sz w:val="24"/>
          <w:szCs w:val="24"/>
        </w:rPr>
      </w:pPr>
    </w:p>
    <w:p w:rsidR="00424787" w:rsidRDefault="0035097E" w:rsidP="0035097E">
      <w:pPr>
        <w:spacing w:before="10"/>
        <w:jc w:val="both"/>
        <w:rPr>
          <w:b/>
          <w:bCs/>
          <w:sz w:val="24"/>
          <w:szCs w:val="24"/>
        </w:rPr>
      </w:pPr>
      <w:r w:rsidRPr="0035097E">
        <w:rPr>
          <w:b/>
          <w:bCs/>
          <w:sz w:val="24"/>
          <w:szCs w:val="24"/>
        </w:rPr>
        <w:t>Правомощия на Управителния съвет:</w:t>
      </w:r>
    </w:p>
    <w:p w:rsidR="0035097E" w:rsidRPr="0035097E" w:rsidRDefault="0035097E" w:rsidP="0035097E">
      <w:pPr>
        <w:spacing w:before="10"/>
        <w:jc w:val="both"/>
        <w:rPr>
          <w:sz w:val="24"/>
          <w:szCs w:val="24"/>
        </w:rPr>
      </w:pPr>
      <w:r w:rsidRPr="0035097E">
        <w:rPr>
          <w:b/>
          <w:bCs/>
          <w:sz w:val="24"/>
          <w:szCs w:val="24"/>
        </w:rPr>
        <w:t xml:space="preserve"> </w:t>
      </w:r>
    </w:p>
    <w:p w:rsidR="0032138D" w:rsidRPr="0032138D" w:rsidRDefault="0032138D" w:rsidP="0032138D">
      <w:pPr>
        <w:widowControl/>
        <w:numPr>
          <w:ilvl w:val="0"/>
          <w:numId w:val="40"/>
        </w:numPr>
        <w:ind w:left="0" w:firstLine="709"/>
        <w:jc w:val="both"/>
        <w:rPr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 xml:space="preserve">Представлява СДРУЖЕНИЕТО чрез Председателя си както и определя обема на представителната власт на други негови членове; </w:t>
      </w:r>
    </w:p>
    <w:p w:rsidR="0032138D" w:rsidRPr="0032138D" w:rsidRDefault="0032138D" w:rsidP="0032138D">
      <w:pPr>
        <w:widowControl/>
        <w:numPr>
          <w:ilvl w:val="0"/>
          <w:numId w:val="40"/>
        </w:numPr>
        <w:ind w:left="0" w:firstLine="709"/>
        <w:jc w:val="both"/>
        <w:rPr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>Ръководи дейността на СДРУЖЕНИЕТО между две Общи събрания;</w:t>
      </w:r>
    </w:p>
    <w:p w:rsidR="0032138D" w:rsidRPr="0032138D" w:rsidRDefault="0032138D" w:rsidP="0032138D">
      <w:pPr>
        <w:widowControl/>
        <w:numPr>
          <w:ilvl w:val="0"/>
          <w:numId w:val="40"/>
        </w:numPr>
        <w:ind w:left="0" w:firstLine="709"/>
        <w:jc w:val="both"/>
        <w:rPr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>Организира и осигурява изпълнението на решенията на ОС;</w:t>
      </w:r>
    </w:p>
    <w:p w:rsidR="0032138D" w:rsidRPr="0032138D" w:rsidRDefault="0032138D" w:rsidP="0032138D">
      <w:pPr>
        <w:widowControl/>
        <w:numPr>
          <w:ilvl w:val="0"/>
          <w:numId w:val="40"/>
        </w:numPr>
        <w:ind w:left="0" w:firstLine="709"/>
        <w:jc w:val="both"/>
        <w:rPr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 xml:space="preserve">Изпълнява задълженията, предвидени в Устава; </w:t>
      </w:r>
    </w:p>
    <w:p w:rsidR="0032138D" w:rsidRPr="0032138D" w:rsidRDefault="0032138D" w:rsidP="0032138D">
      <w:pPr>
        <w:widowControl/>
        <w:numPr>
          <w:ilvl w:val="0"/>
          <w:numId w:val="40"/>
        </w:numPr>
        <w:ind w:left="0" w:firstLine="709"/>
        <w:jc w:val="both"/>
        <w:rPr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>Взема решения по всички въпроси, които по закон или съгласно устава не спадат в правата на друг орган;</w:t>
      </w:r>
    </w:p>
    <w:p w:rsidR="0032138D" w:rsidRPr="0032138D" w:rsidRDefault="0032138D" w:rsidP="0032138D">
      <w:pPr>
        <w:widowControl/>
        <w:numPr>
          <w:ilvl w:val="0"/>
          <w:numId w:val="40"/>
        </w:numPr>
        <w:ind w:left="0" w:firstLine="709"/>
        <w:jc w:val="both"/>
        <w:rPr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>Определя адреса на сдружението;</w:t>
      </w:r>
    </w:p>
    <w:p w:rsidR="0032138D" w:rsidRPr="0032138D" w:rsidRDefault="0032138D" w:rsidP="0032138D">
      <w:pPr>
        <w:widowControl/>
        <w:numPr>
          <w:ilvl w:val="0"/>
          <w:numId w:val="40"/>
        </w:numPr>
        <w:ind w:left="0" w:firstLine="709"/>
        <w:jc w:val="both"/>
        <w:rPr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>Разработва програма за дейността и бюджета на СДРУЖЕНИЕТО и ги предлага за гласуване от Общото събрание;</w:t>
      </w:r>
    </w:p>
    <w:p w:rsidR="0032138D" w:rsidRPr="0032138D" w:rsidRDefault="0032138D" w:rsidP="0032138D">
      <w:pPr>
        <w:widowControl/>
        <w:numPr>
          <w:ilvl w:val="0"/>
          <w:numId w:val="40"/>
        </w:numPr>
        <w:ind w:left="0" w:firstLine="709"/>
        <w:jc w:val="both"/>
        <w:rPr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>Подготвя проекти за решения на Общото събрание;</w:t>
      </w:r>
    </w:p>
    <w:p w:rsidR="0032138D" w:rsidRPr="0032138D" w:rsidRDefault="0032138D" w:rsidP="0032138D">
      <w:pPr>
        <w:widowControl/>
        <w:numPr>
          <w:ilvl w:val="0"/>
          <w:numId w:val="40"/>
        </w:numPr>
        <w:ind w:left="0" w:firstLine="709"/>
        <w:jc w:val="both"/>
        <w:rPr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>Подготвя проекти за вътрешно - устройствени актове на СДРУЖЕНИЕТО;</w:t>
      </w:r>
    </w:p>
    <w:p w:rsidR="0032138D" w:rsidRPr="0032138D" w:rsidRDefault="0032138D" w:rsidP="0032138D">
      <w:pPr>
        <w:widowControl/>
        <w:numPr>
          <w:ilvl w:val="0"/>
          <w:numId w:val="40"/>
        </w:numPr>
        <w:ind w:left="0" w:firstLine="709"/>
        <w:jc w:val="both"/>
        <w:rPr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>Осигурява и се разпорежда с имуществото и финансовите средства на СДРУЖЕНИЕТО, съгласно приетия бюджет;</w:t>
      </w:r>
    </w:p>
    <w:p w:rsidR="0032138D" w:rsidRPr="0032138D" w:rsidRDefault="0032138D" w:rsidP="0032138D">
      <w:pPr>
        <w:widowControl/>
        <w:numPr>
          <w:ilvl w:val="0"/>
          <w:numId w:val="40"/>
        </w:numPr>
        <w:ind w:left="0" w:firstLine="709"/>
        <w:jc w:val="both"/>
        <w:rPr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>Ръководи и контролира дейността на обслужващите звена към СДРУЖЕНИЕТО;</w:t>
      </w:r>
    </w:p>
    <w:p w:rsidR="0032138D" w:rsidRDefault="0032138D" w:rsidP="0032138D">
      <w:pPr>
        <w:widowControl/>
        <w:numPr>
          <w:ilvl w:val="0"/>
          <w:numId w:val="40"/>
        </w:numPr>
        <w:ind w:left="0" w:firstLine="709"/>
        <w:jc w:val="both"/>
        <w:rPr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>Отчита се за дейността си пред Общото събрание, като подготвя и внася в Общото събрание отчет за дейността си;</w:t>
      </w:r>
    </w:p>
    <w:p w:rsidR="0032138D" w:rsidRDefault="0032138D" w:rsidP="0032138D">
      <w:pPr>
        <w:widowControl/>
        <w:numPr>
          <w:ilvl w:val="0"/>
          <w:numId w:val="40"/>
        </w:numPr>
        <w:ind w:left="0" w:firstLine="709"/>
        <w:jc w:val="both"/>
        <w:rPr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 xml:space="preserve">  Подготвя и внася в Общото събрание проект за бюджет; </w:t>
      </w:r>
    </w:p>
    <w:p w:rsidR="0032138D" w:rsidRDefault="0032138D" w:rsidP="0032138D">
      <w:pPr>
        <w:widowControl/>
        <w:numPr>
          <w:ilvl w:val="0"/>
          <w:numId w:val="40"/>
        </w:numPr>
        <w:ind w:left="0" w:firstLine="709"/>
        <w:jc w:val="both"/>
        <w:rPr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 xml:space="preserve">Подготвя и внася в Общото събрание годишен финансов отчет заверен от независим финансов одитор съгласно изискванията на Закона за счетоводството; </w:t>
      </w:r>
    </w:p>
    <w:p w:rsidR="0032138D" w:rsidRDefault="0032138D" w:rsidP="0032138D">
      <w:pPr>
        <w:widowControl/>
        <w:numPr>
          <w:ilvl w:val="0"/>
          <w:numId w:val="40"/>
        </w:numPr>
        <w:ind w:left="0" w:firstLine="709"/>
        <w:jc w:val="both"/>
        <w:rPr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>Изготвя предложения за формиране на парични фондове на СДРУЖЕНИЕТО;</w:t>
      </w:r>
    </w:p>
    <w:p w:rsidR="0032138D" w:rsidRPr="0032138D" w:rsidRDefault="0032138D" w:rsidP="0032138D">
      <w:pPr>
        <w:widowControl/>
        <w:numPr>
          <w:ilvl w:val="0"/>
          <w:numId w:val="40"/>
        </w:numPr>
        <w:ind w:left="0" w:firstLine="709"/>
        <w:jc w:val="both"/>
        <w:rPr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>Определя реда и организира провеждането на дейността на СДРУЖЕНИЕТО и носи отговорност за това;</w:t>
      </w:r>
    </w:p>
    <w:p w:rsidR="0032138D" w:rsidRPr="0032138D" w:rsidRDefault="0032138D" w:rsidP="0032138D">
      <w:pPr>
        <w:pStyle w:val="a5"/>
        <w:widowControl/>
        <w:numPr>
          <w:ilvl w:val="0"/>
          <w:numId w:val="40"/>
        </w:numPr>
        <w:jc w:val="both"/>
        <w:rPr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lastRenderedPageBreak/>
        <w:t>Определя щатния състав на СДРУЖЕНИЕТО;</w:t>
      </w:r>
    </w:p>
    <w:p w:rsidR="0032138D" w:rsidRPr="0032138D" w:rsidRDefault="0032138D" w:rsidP="0032138D">
      <w:pPr>
        <w:pStyle w:val="a5"/>
        <w:widowControl/>
        <w:numPr>
          <w:ilvl w:val="0"/>
          <w:numId w:val="40"/>
        </w:numPr>
        <w:autoSpaceDE/>
        <w:autoSpaceDN/>
        <w:spacing w:line="280" w:lineRule="atLeast"/>
        <w:jc w:val="both"/>
        <w:rPr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 xml:space="preserve">Внася в ОС молбите за членство и прекратяване на членство в СДРУЖЕНИЕТО; </w:t>
      </w:r>
    </w:p>
    <w:p w:rsidR="0032138D" w:rsidRPr="0032138D" w:rsidRDefault="0032138D" w:rsidP="0032138D">
      <w:pPr>
        <w:pStyle w:val="a5"/>
        <w:widowControl/>
        <w:numPr>
          <w:ilvl w:val="0"/>
          <w:numId w:val="40"/>
        </w:numPr>
        <w:tabs>
          <w:tab w:val="clear" w:pos="1260"/>
        </w:tabs>
        <w:ind w:left="0" w:firstLine="900"/>
        <w:jc w:val="both"/>
        <w:rPr>
          <w:bCs/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>Взема решения за образуване на помощни звена, комисии към УС</w:t>
      </w:r>
      <w:r w:rsidRPr="0032138D">
        <w:rPr>
          <w:bCs/>
          <w:sz w:val="24"/>
          <w:szCs w:val="24"/>
          <w:lang w:eastAsia="bg-BG"/>
        </w:rPr>
        <w:t>, секции и клубове за подпомагане на дейността на СДРУЖЕНИЕТО. Определя броя на членовете на комисиите, техния състав, функции и срока на дейността им. Комисиите се отчитат за дейността си пред УС;</w:t>
      </w:r>
    </w:p>
    <w:p w:rsidR="0032138D" w:rsidRPr="0032138D" w:rsidRDefault="0032138D" w:rsidP="0032138D">
      <w:pPr>
        <w:pStyle w:val="a5"/>
        <w:widowControl/>
        <w:numPr>
          <w:ilvl w:val="0"/>
          <w:numId w:val="40"/>
        </w:numPr>
        <w:jc w:val="both"/>
        <w:rPr>
          <w:iCs/>
          <w:sz w:val="24"/>
          <w:szCs w:val="24"/>
          <w:lang w:eastAsia="bg-BG"/>
        </w:rPr>
      </w:pPr>
      <w:r w:rsidRPr="0032138D">
        <w:rPr>
          <w:iCs/>
          <w:sz w:val="24"/>
          <w:szCs w:val="24"/>
          <w:lang w:eastAsia="bg-BG"/>
        </w:rPr>
        <w:t>Излъчва представител от ОС, за член на КППП, който отговаря на изискванията;</w:t>
      </w:r>
    </w:p>
    <w:p w:rsidR="0032138D" w:rsidRPr="0032138D" w:rsidRDefault="0032138D" w:rsidP="0032138D">
      <w:pPr>
        <w:pStyle w:val="a5"/>
        <w:widowControl/>
        <w:numPr>
          <w:ilvl w:val="0"/>
          <w:numId w:val="40"/>
        </w:numPr>
        <w:tabs>
          <w:tab w:val="clear" w:pos="1260"/>
          <w:tab w:val="num" w:pos="900"/>
        </w:tabs>
        <w:ind w:left="0" w:firstLine="851"/>
        <w:jc w:val="both"/>
        <w:rPr>
          <w:b/>
          <w:bCs/>
          <w:i/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>Отговаря за процеса на подготовка и последващо (в случай на одобрение и подписване на договор с МЗХ) управление на интегрирана Стратегия за ВОМР в съответствие с изискванията на нормативните актове, свързани с прилагането на ВОМР според Споразумението за партньорство (2023-2027);</w:t>
      </w:r>
    </w:p>
    <w:p w:rsidR="0032138D" w:rsidRPr="0032138D" w:rsidRDefault="0032138D" w:rsidP="0032138D">
      <w:pPr>
        <w:pStyle w:val="a5"/>
        <w:widowControl/>
        <w:numPr>
          <w:ilvl w:val="0"/>
          <w:numId w:val="40"/>
        </w:numPr>
        <w:tabs>
          <w:tab w:val="left" w:pos="851"/>
        </w:tabs>
        <w:jc w:val="both"/>
        <w:rPr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 xml:space="preserve">Отговаря за: </w:t>
      </w:r>
    </w:p>
    <w:p w:rsidR="0032138D" w:rsidRPr="0032138D" w:rsidRDefault="0032138D" w:rsidP="0032138D">
      <w:pPr>
        <w:widowControl/>
        <w:tabs>
          <w:tab w:val="left" w:pos="851"/>
        </w:tabs>
        <w:ind w:firstLine="709"/>
        <w:jc w:val="both"/>
        <w:rPr>
          <w:sz w:val="24"/>
          <w:szCs w:val="24"/>
          <w:lang w:eastAsia="bg-BG"/>
        </w:rPr>
      </w:pPr>
      <w:r>
        <w:rPr>
          <w:sz w:val="24"/>
          <w:szCs w:val="24"/>
          <w:lang w:eastAsia="bg-BG"/>
        </w:rPr>
        <w:t xml:space="preserve">- </w:t>
      </w:r>
      <w:r w:rsidRPr="0032138D">
        <w:rPr>
          <w:sz w:val="24"/>
          <w:szCs w:val="24"/>
          <w:lang w:eastAsia="bg-BG"/>
        </w:rPr>
        <w:t xml:space="preserve"> Одобряване на</w:t>
      </w:r>
      <w:r w:rsidRPr="0032138D">
        <w:rPr>
          <w:b/>
          <w:sz w:val="24"/>
          <w:szCs w:val="24"/>
          <w:lang w:eastAsia="bg-BG"/>
        </w:rPr>
        <w:t xml:space="preserve"> </w:t>
      </w:r>
      <w:r w:rsidRPr="0032138D">
        <w:rPr>
          <w:sz w:val="24"/>
          <w:szCs w:val="24"/>
          <w:lang w:eastAsia="bg-BG"/>
        </w:rPr>
        <w:t>Индикативна годишна работна програма за всяка календарна година от изпълнение на СВОМР, както и за нейното актуализиране;</w:t>
      </w:r>
    </w:p>
    <w:p w:rsidR="0032138D" w:rsidRPr="0032138D" w:rsidRDefault="0032138D" w:rsidP="0032138D">
      <w:pPr>
        <w:widowControl/>
        <w:tabs>
          <w:tab w:val="left" w:pos="851"/>
        </w:tabs>
        <w:ind w:firstLine="709"/>
        <w:jc w:val="both"/>
        <w:rPr>
          <w:sz w:val="24"/>
          <w:szCs w:val="24"/>
          <w:lang w:eastAsia="bg-BG"/>
        </w:rPr>
      </w:pPr>
      <w:r>
        <w:rPr>
          <w:sz w:val="24"/>
          <w:szCs w:val="24"/>
          <w:lang w:eastAsia="bg-BG"/>
        </w:rPr>
        <w:t xml:space="preserve">- </w:t>
      </w:r>
      <w:r w:rsidRPr="0032138D">
        <w:rPr>
          <w:sz w:val="24"/>
          <w:szCs w:val="24"/>
          <w:lang w:eastAsia="bg-BG"/>
        </w:rPr>
        <w:t xml:space="preserve"> Одобряване на процедури за подбор и ред за оценка на проектни предложения;</w:t>
      </w:r>
    </w:p>
    <w:p w:rsidR="0032138D" w:rsidRPr="0032138D" w:rsidRDefault="0032138D" w:rsidP="0032138D">
      <w:pPr>
        <w:widowControl/>
        <w:tabs>
          <w:tab w:val="left" w:pos="851"/>
        </w:tabs>
        <w:ind w:firstLine="709"/>
        <w:jc w:val="both"/>
        <w:rPr>
          <w:sz w:val="24"/>
          <w:szCs w:val="24"/>
          <w:lang w:eastAsia="bg-BG"/>
        </w:rPr>
      </w:pPr>
      <w:r>
        <w:rPr>
          <w:sz w:val="24"/>
          <w:szCs w:val="24"/>
          <w:lang w:eastAsia="bg-BG"/>
        </w:rPr>
        <w:t xml:space="preserve">- </w:t>
      </w:r>
      <w:r w:rsidRPr="0032138D">
        <w:rPr>
          <w:b/>
          <w:sz w:val="24"/>
          <w:szCs w:val="24"/>
          <w:lang w:eastAsia="bg-BG"/>
        </w:rPr>
        <w:t xml:space="preserve"> </w:t>
      </w:r>
      <w:r w:rsidRPr="0032138D">
        <w:rPr>
          <w:sz w:val="24"/>
          <w:szCs w:val="24"/>
          <w:lang w:eastAsia="bg-BG"/>
        </w:rPr>
        <w:t>Утвърждаване на Насоки и други документи по реда на чл.26, ал.1 от Закона за финансово управление на средствата от Европейския съюз;</w:t>
      </w:r>
    </w:p>
    <w:p w:rsidR="0032138D" w:rsidRPr="0032138D" w:rsidRDefault="0032138D" w:rsidP="0032138D">
      <w:pPr>
        <w:widowControl/>
        <w:tabs>
          <w:tab w:val="left" w:pos="851"/>
        </w:tabs>
        <w:jc w:val="both"/>
        <w:rPr>
          <w:sz w:val="24"/>
          <w:szCs w:val="24"/>
          <w:lang w:eastAsia="bg-BG"/>
        </w:rPr>
      </w:pPr>
      <w:r w:rsidRPr="0032138D">
        <w:rPr>
          <w:b/>
          <w:sz w:val="24"/>
          <w:szCs w:val="24"/>
          <w:lang w:eastAsia="bg-BG"/>
        </w:rPr>
        <w:t xml:space="preserve">            </w:t>
      </w:r>
      <w:r>
        <w:rPr>
          <w:sz w:val="24"/>
          <w:szCs w:val="24"/>
          <w:lang w:eastAsia="bg-BG"/>
        </w:rPr>
        <w:t xml:space="preserve">- </w:t>
      </w:r>
      <w:r w:rsidRPr="0032138D">
        <w:rPr>
          <w:b/>
          <w:sz w:val="24"/>
          <w:szCs w:val="24"/>
          <w:lang w:eastAsia="bg-BG"/>
        </w:rPr>
        <w:t xml:space="preserve"> </w:t>
      </w:r>
      <w:r w:rsidRPr="0032138D">
        <w:rPr>
          <w:sz w:val="24"/>
          <w:szCs w:val="24"/>
          <w:lang w:eastAsia="bg-BG"/>
        </w:rPr>
        <w:t>Утвърждаване Условия за кандидатстване с проектни предложения за изпълнение на стратегията, в т.ч. специфичните критерии, предвидени от МИГ в одобрената стратегия за ВОМР, в съответствие с указанията на УО за всяка процедура за подбор на проекти;</w:t>
      </w:r>
    </w:p>
    <w:p w:rsidR="0032138D" w:rsidRPr="0032138D" w:rsidRDefault="0032138D" w:rsidP="0032138D">
      <w:pPr>
        <w:widowControl/>
        <w:tabs>
          <w:tab w:val="left" w:pos="851"/>
        </w:tabs>
        <w:ind w:firstLine="709"/>
        <w:jc w:val="both"/>
        <w:rPr>
          <w:sz w:val="24"/>
          <w:szCs w:val="24"/>
          <w:lang w:eastAsia="bg-BG"/>
        </w:rPr>
      </w:pPr>
      <w:r>
        <w:rPr>
          <w:sz w:val="24"/>
          <w:szCs w:val="24"/>
          <w:lang w:eastAsia="bg-BG"/>
        </w:rPr>
        <w:t xml:space="preserve">- </w:t>
      </w:r>
      <w:r w:rsidRPr="0032138D">
        <w:rPr>
          <w:sz w:val="24"/>
          <w:szCs w:val="24"/>
          <w:lang w:eastAsia="bg-BG"/>
        </w:rPr>
        <w:t xml:space="preserve"> Одобряване на оценителен доклад от работата на комисията за подбор на проектни предложения/оценителната комисия по обявени процедури за подбор на проекти по мерки от СВОМР на МИГ и взема решение за финансиране на одобрени проекти;</w:t>
      </w:r>
    </w:p>
    <w:p w:rsidR="0032138D" w:rsidRPr="0032138D" w:rsidRDefault="0032138D" w:rsidP="0032138D">
      <w:pPr>
        <w:widowControl/>
        <w:tabs>
          <w:tab w:val="left" w:pos="709"/>
        </w:tabs>
        <w:autoSpaceDE/>
        <w:autoSpaceDN/>
        <w:ind w:right="20"/>
        <w:jc w:val="both"/>
        <w:rPr>
          <w:sz w:val="24"/>
          <w:szCs w:val="24"/>
          <w:lang w:eastAsia="bg-BG"/>
        </w:rPr>
      </w:pPr>
      <w:r w:rsidRPr="0032138D">
        <w:rPr>
          <w:sz w:val="24"/>
          <w:szCs w:val="24"/>
          <w:lang w:eastAsia="bg-BG"/>
        </w:rPr>
        <w:tab/>
      </w:r>
      <w:r>
        <w:rPr>
          <w:sz w:val="24"/>
          <w:szCs w:val="24"/>
          <w:lang w:eastAsia="bg-BG"/>
        </w:rPr>
        <w:t xml:space="preserve">- </w:t>
      </w:r>
      <w:r w:rsidRPr="0032138D">
        <w:rPr>
          <w:sz w:val="24"/>
          <w:szCs w:val="24"/>
          <w:lang w:eastAsia="bg-BG"/>
        </w:rPr>
        <w:t xml:space="preserve"> Одобрява проект на бюджета на МИГ по мярка „Управление, мониторинг и оценката на стратегията и нейното популяризиране".</w:t>
      </w:r>
    </w:p>
    <w:p w:rsidR="0032138D" w:rsidRPr="0032138D" w:rsidRDefault="0032138D" w:rsidP="0032138D">
      <w:pPr>
        <w:widowControl/>
        <w:tabs>
          <w:tab w:val="left" w:pos="851"/>
        </w:tabs>
        <w:ind w:firstLine="709"/>
        <w:jc w:val="both"/>
        <w:rPr>
          <w:sz w:val="24"/>
          <w:szCs w:val="24"/>
          <w:lang w:eastAsia="bg-BG"/>
        </w:rPr>
      </w:pPr>
      <w:r>
        <w:rPr>
          <w:sz w:val="24"/>
          <w:szCs w:val="24"/>
          <w:lang w:eastAsia="bg-BG"/>
        </w:rPr>
        <w:t xml:space="preserve">- </w:t>
      </w:r>
      <w:r w:rsidRPr="0032138D">
        <w:rPr>
          <w:sz w:val="24"/>
          <w:szCs w:val="24"/>
          <w:lang w:eastAsia="bg-BG"/>
        </w:rPr>
        <w:t xml:space="preserve"> Одобрява годишните доклади за изпълнение на СВОМР.</w:t>
      </w:r>
    </w:p>
    <w:p w:rsidR="0035097E" w:rsidRPr="00424787" w:rsidRDefault="0035097E" w:rsidP="00424787">
      <w:pPr>
        <w:spacing w:before="10"/>
        <w:ind w:left="360"/>
        <w:jc w:val="both"/>
        <w:rPr>
          <w:sz w:val="24"/>
          <w:szCs w:val="24"/>
        </w:rPr>
      </w:pPr>
    </w:p>
    <w:p w:rsidR="00424787" w:rsidRPr="00424787" w:rsidRDefault="0035097E" w:rsidP="00424787">
      <w:pPr>
        <w:pStyle w:val="a5"/>
        <w:numPr>
          <w:ilvl w:val="0"/>
          <w:numId w:val="30"/>
        </w:numPr>
        <w:spacing w:before="10"/>
        <w:jc w:val="center"/>
        <w:rPr>
          <w:b/>
          <w:bCs/>
          <w:sz w:val="24"/>
          <w:szCs w:val="24"/>
        </w:rPr>
      </w:pPr>
      <w:r w:rsidRPr="00424787">
        <w:rPr>
          <w:b/>
          <w:bCs/>
          <w:sz w:val="24"/>
          <w:szCs w:val="24"/>
        </w:rPr>
        <w:t>ПРЕДСЕДАТЕЛ</w:t>
      </w:r>
    </w:p>
    <w:p w:rsidR="0035097E" w:rsidRPr="00424787" w:rsidRDefault="0035097E" w:rsidP="00424787">
      <w:pPr>
        <w:pStyle w:val="a5"/>
        <w:spacing w:before="10"/>
        <w:jc w:val="both"/>
        <w:rPr>
          <w:b/>
          <w:bCs/>
          <w:sz w:val="24"/>
          <w:szCs w:val="24"/>
        </w:rPr>
      </w:pPr>
      <w:r w:rsidRPr="00424787">
        <w:rPr>
          <w:b/>
          <w:bCs/>
          <w:sz w:val="24"/>
          <w:szCs w:val="24"/>
        </w:rPr>
        <w:t xml:space="preserve"> </w:t>
      </w:r>
    </w:p>
    <w:p w:rsidR="001846FB" w:rsidRPr="001846FB" w:rsidRDefault="001846FB" w:rsidP="001846FB">
      <w:pPr>
        <w:spacing w:before="10"/>
        <w:jc w:val="both"/>
        <w:rPr>
          <w:sz w:val="24"/>
          <w:szCs w:val="24"/>
        </w:rPr>
      </w:pPr>
      <w:r w:rsidRPr="001846FB">
        <w:rPr>
          <w:sz w:val="24"/>
          <w:szCs w:val="24"/>
        </w:rPr>
        <w:t>Председателят на УС:</w:t>
      </w:r>
    </w:p>
    <w:p w:rsidR="001846FB" w:rsidRPr="001846FB" w:rsidRDefault="001846FB" w:rsidP="001846FB">
      <w:pPr>
        <w:spacing w:before="10"/>
        <w:jc w:val="both"/>
        <w:rPr>
          <w:sz w:val="24"/>
          <w:szCs w:val="24"/>
        </w:rPr>
      </w:pPr>
      <w:r w:rsidRPr="001846FB">
        <w:rPr>
          <w:sz w:val="24"/>
          <w:szCs w:val="24"/>
        </w:rPr>
        <w:t>1. Ръководи оперативно текущата дейност на СДРУЖЕНИЕТО;</w:t>
      </w:r>
    </w:p>
    <w:p w:rsidR="001846FB" w:rsidRPr="001846FB" w:rsidRDefault="001846FB" w:rsidP="001846FB">
      <w:pPr>
        <w:spacing w:before="10"/>
        <w:jc w:val="both"/>
        <w:rPr>
          <w:sz w:val="24"/>
          <w:szCs w:val="24"/>
        </w:rPr>
      </w:pPr>
      <w:r w:rsidRPr="001846FB">
        <w:rPr>
          <w:sz w:val="24"/>
          <w:szCs w:val="24"/>
        </w:rPr>
        <w:t>2. Представлява СДРУЖЕНИЕТО пред трети лица, пред държавните органи, обществените организации и други физически и юридически лица в страната и чужбина. Подготвя и предлага проекти за решения на УС;</w:t>
      </w:r>
    </w:p>
    <w:p w:rsidR="001846FB" w:rsidRPr="001846FB" w:rsidRDefault="001846FB" w:rsidP="001846FB">
      <w:pPr>
        <w:spacing w:before="10"/>
        <w:jc w:val="both"/>
        <w:rPr>
          <w:sz w:val="24"/>
          <w:szCs w:val="24"/>
        </w:rPr>
      </w:pPr>
      <w:r w:rsidRPr="001846FB">
        <w:rPr>
          <w:sz w:val="24"/>
          <w:szCs w:val="24"/>
        </w:rPr>
        <w:t>3. Свиква и ръководи заседанията на Управителния съвет;</w:t>
      </w:r>
    </w:p>
    <w:p w:rsidR="001846FB" w:rsidRPr="001846FB" w:rsidRDefault="001846FB" w:rsidP="001846FB">
      <w:pPr>
        <w:spacing w:before="10"/>
        <w:jc w:val="both"/>
        <w:rPr>
          <w:sz w:val="24"/>
          <w:szCs w:val="24"/>
        </w:rPr>
      </w:pPr>
      <w:r w:rsidRPr="001846FB">
        <w:rPr>
          <w:sz w:val="24"/>
          <w:szCs w:val="24"/>
        </w:rPr>
        <w:t>4. Отчита се за дейността си пред Управителния съвет;</w:t>
      </w:r>
    </w:p>
    <w:p w:rsidR="001846FB" w:rsidRPr="001846FB" w:rsidRDefault="001846FB" w:rsidP="001846FB">
      <w:pPr>
        <w:spacing w:before="10"/>
        <w:jc w:val="both"/>
        <w:rPr>
          <w:sz w:val="24"/>
          <w:szCs w:val="24"/>
        </w:rPr>
      </w:pPr>
      <w:r w:rsidRPr="001846FB">
        <w:rPr>
          <w:sz w:val="24"/>
          <w:szCs w:val="24"/>
        </w:rPr>
        <w:t>5. След одобрение на щатното разписание от УС, назначава, освобождава и упражнява дисциплинарна власт по отношение на изпълнителния директор за извършване на оперативната дейност на СДРУЖЕНИЕТО.</w:t>
      </w:r>
    </w:p>
    <w:p w:rsidR="001846FB" w:rsidRPr="001846FB" w:rsidRDefault="001846FB" w:rsidP="001846FB">
      <w:pPr>
        <w:spacing w:before="10"/>
        <w:jc w:val="both"/>
        <w:rPr>
          <w:sz w:val="24"/>
          <w:szCs w:val="24"/>
        </w:rPr>
      </w:pPr>
      <w:r w:rsidRPr="001846FB">
        <w:rPr>
          <w:sz w:val="24"/>
          <w:szCs w:val="24"/>
        </w:rPr>
        <w:t>6. Подписва договори за финансиране на проекти от страна на Сдружението с бенефициенти от местните общности по правилата и разпоредбите на финансиращи организации, включително с МЗХ по подхода ВОМР;</w:t>
      </w:r>
    </w:p>
    <w:p w:rsidR="0035097E" w:rsidRDefault="001846FB" w:rsidP="001846FB">
      <w:pPr>
        <w:spacing w:before="10"/>
        <w:jc w:val="both"/>
        <w:rPr>
          <w:sz w:val="24"/>
          <w:szCs w:val="24"/>
        </w:rPr>
      </w:pPr>
      <w:r w:rsidRPr="001846FB">
        <w:rPr>
          <w:sz w:val="24"/>
          <w:szCs w:val="24"/>
        </w:rPr>
        <w:t>7. Назначава комисии за подбор на проектни предложения (КППП/оценителни комисии), в съответствие с процедурите на МИГ и указанията на Управляващите органи на финансиращите СВОМР програми.</w:t>
      </w:r>
    </w:p>
    <w:p w:rsidR="001846FB" w:rsidRPr="0035097E" w:rsidRDefault="001846FB" w:rsidP="001846FB">
      <w:pPr>
        <w:spacing w:before="10"/>
        <w:jc w:val="both"/>
        <w:rPr>
          <w:sz w:val="24"/>
          <w:szCs w:val="24"/>
        </w:rPr>
      </w:pPr>
    </w:p>
    <w:p w:rsidR="0035097E" w:rsidRPr="00424787" w:rsidRDefault="0035097E" w:rsidP="00424787">
      <w:pPr>
        <w:pStyle w:val="a5"/>
        <w:numPr>
          <w:ilvl w:val="0"/>
          <w:numId w:val="30"/>
        </w:numPr>
        <w:spacing w:before="10"/>
        <w:jc w:val="center"/>
        <w:rPr>
          <w:b/>
          <w:bCs/>
          <w:sz w:val="24"/>
          <w:szCs w:val="24"/>
        </w:rPr>
      </w:pPr>
      <w:r w:rsidRPr="00424787">
        <w:rPr>
          <w:b/>
          <w:bCs/>
          <w:sz w:val="24"/>
          <w:szCs w:val="24"/>
        </w:rPr>
        <w:lastRenderedPageBreak/>
        <w:t>ЕКИП ЗА ИЗПЪЛНЕНИЕ НА СВОМР-РОЛИ, ЗАДАЧИ, ОТГОВОРНОСТИ</w:t>
      </w:r>
    </w:p>
    <w:p w:rsidR="00424787" w:rsidRPr="007A0581" w:rsidRDefault="00424787" w:rsidP="007A0581">
      <w:pPr>
        <w:spacing w:before="10"/>
        <w:ind w:left="360"/>
        <w:jc w:val="center"/>
        <w:rPr>
          <w:sz w:val="24"/>
          <w:szCs w:val="24"/>
        </w:rPr>
      </w:pPr>
    </w:p>
    <w:p w:rsidR="0035097E" w:rsidRPr="0035097E" w:rsidRDefault="0035097E" w:rsidP="00424787">
      <w:pPr>
        <w:spacing w:before="10"/>
        <w:jc w:val="center"/>
        <w:rPr>
          <w:sz w:val="24"/>
          <w:szCs w:val="24"/>
        </w:rPr>
      </w:pPr>
      <w:r w:rsidRPr="0035097E">
        <w:rPr>
          <w:b/>
          <w:bCs/>
          <w:sz w:val="24"/>
          <w:szCs w:val="24"/>
        </w:rPr>
        <w:t>4.1.</w:t>
      </w:r>
      <w:r w:rsidR="00424787">
        <w:rPr>
          <w:b/>
          <w:bCs/>
          <w:sz w:val="24"/>
          <w:szCs w:val="24"/>
        </w:rPr>
        <w:t xml:space="preserve"> </w:t>
      </w:r>
      <w:r w:rsidRPr="0035097E">
        <w:rPr>
          <w:b/>
          <w:bCs/>
          <w:sz w:val="24"/>
          <w:szCs w:val="24"/>
        </w:rPr>
        <w:t>ИЗПЪЛНИТЕЛЕН ДИРЕКТОР:</w:t>
      </w:r>
    </w:p>
    <w:p w:rsidR="0035097E" w:rsidRDefault="00865E3C" w:rsidP="0035097E">
      <w:pPr>
        <w:spacing w:before="1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Правомощия:</w:t>
      </w:r>
    </w:p>
    <w:p w:rsidR="00865E3C" w:rsidRPr="0035097E" w:rsidRDefault="00865E3C" w:rsidP="0035097E">
      <w:pPr>
        <w:spacing w:before="10"/>
        <w:jc w:val="both"/>
        <w:rPr>
          <w:sz w:val="24"/>
          <w:szCs w:val="24"/>
        </w:rPr>
      </w:pPr>
    </w:p>
    <w:p w:rsidR="001846FB" w:rsidRPr="00707FF5" w:rsidRDefault="001846FB" w:rsidP="00707FF5">
      <w:pPr>
        <w:pStyle w:val="a5"/>
        <w:numPr>
          <w:ilvl w:val="0"/>
          <w:numId w:val="45"/>
        </w:numPr>
        <w:jc w:val="both"/>
        <w:rPr>
          <w:sz w:val="24"/>
          <w:szCs w:val="24"/>
        </w:rPr>
      </w:pPr>
      <w:r w:rsidRPr="00707FF5">
        <w:rPr>
          <w:sz w:val="24"/>
          <w:szCs w:val="24"/>
        </w:rPr>
        <w:t>Осигурява изпълнението на решенията на Управителния съвет и възложените от него функции и отговорности;</w:t>
      </w:r>
    </w:p>
    <w:p w:rsidR="001846FB" w:rsidRPr="00707FF5" w:rsidRDefault="001846FB" w:rsidP="00707FF5">
      <w:pPr>
        <w:pStyle w:val="a5"/>
        <w:numPr>
          <w:ilvl w:val="0"/>
          <w:numId w:val="45"/>
        </w:numPr>
        <w:jc w:val="both"/>
        <w:rPr>
          <w:sz w:val="24"/>
          <w:szCs w:val="24"/>
        </w:rPr>
      </w:pPr>
      <w:r w:rsidRPr="00707FF5">
        <w:rPr>
          <w:sz w:val="24"/>
          <w:szCs w:val="24"/>
        </w:rPr>
        <w:t xml:space="preserve">Представлява СДРУЖЕНИЕТО пред трети лица, пред държавните органи, обществените организации и </w:t>
      </w:r>
      <w:r w:rsidRPr="00707FF5">
        <w:rPr>
          <w:spacing w:val="-1"/>
          <w:sz w:val="24"/>
          <w:szCs w:val="24"/>
        </w:rPr>
        <w:t xml:space="preserve"> финансови институции, органи по приходите, митнически органи, органи на НОИ, на НЗОК и трети физически и </w:t>
      </w:r>
      <w:r w:rsidRPr="00707FF5">
        <w:rPr>
          <w:sz w:val="24"/>
          <w:szCs w:val="24"/>
        </w:rPr>
        <w:t>юридически лица в страната и чужбина;</w:t>
      </w:r>
    </w:p>
    <w:p w:rsidR="001846FB" w:rsidRPr="00707FF5" w:rsidRDefault="001846FB" w:rsidP="00707FF5">
      <w:pPr>
        <w:pStyle w:val="a5"/>
        <w:numPr>
          <w:ilvl w:val="0"/>
          <w:numId w:val="45"/>
        </w:numPr>
        <w:jc w:val="both"/>
        <w:rPr>
          <w:sz w:val="24"/>
          <w:szCs w:val="24"/>
        </w:rPr>
      </w:pPr>
      <w:r w:rsidRPr="00707FF5">
        <w:rPr>
          <w:sz w:val="24"/>
          <w:szCs w:val="24"/>
        </w:rPr>
        <w:t>Оперативно ръководи дейността на сдружението;</w:t>
      </w:r>
    </w:p>
    <w:p w:rsidR="001846FB" w:rsidRPr="00707FF5" w:rsidRDefault="001846FB" w:rsidP="00707FF5">
      <w:pPr>
        <w:pStyle w:val="a5"/>
        <w:numPr>
          <w:ilvl w:val="0"/>
          <w:numId w:val="45"/>
        </w:numPr>
        <w:jc w:val="both"/>
        <w:rPr>
          <w:sz w:val="24"/>
          <w:szCs w:val="24"/>
        </w:rPr>
      </w:pPr>
      <w:r w:rsidRPr="00707FF5">
        <w:rPr>
          <w:sz w:val="24"/>
          <w:szCs w:val="24"/>
        </w:rPr>
        <w:t>Отговаря за прилагането на стратегията за ВОМР съгласно неговите правомощия определени с договора за наемане;</w:t>
      </w:r>
    </w:p>
    <w:p w:rsidR="00707FF5" w:rsidRPr="00707FF5" w:rsidRDefault="001846FB" w:rsidP="00707FF5">
      <w:pPr>
        <w:pStyle w:val="a5"/>
        <w:numPr>
          <w:ilvl w:val="0"/>
          <w:numId w:val="45"/>
        </w:numPr>
        <w:jc w:val="both"/>
        <w:rPr>
          <w:sz w:val="24"/>
          <w:szCs w:val="24"/>
        </w:rPr>
      </w:pPr>
      <w:r w:rsidRPr="00707FF5">
        <w:rPr>
          <w:sz w:val="24"/>
          <w:szCs w:val="24"/>
        </w:rPr>
        <w:t xml:space="preserve">Изготвя и предлага за приемане от УС дългосрочен и годишен план за работа на СДРУЖЕНИЕТО и годишен </w:t>
      </w:r>
      <w:proofErr w:type="spellStart"/>
      <w:r w:rsidRPr="00707FF5">
        <w:rPr>
          <w:sz w:val="24"/>
          <w:szCs w:val="24"/>
        </w:rPr>
        <w:t>проекто</w:t>
      </w:r>
      <w:proofErr w:type="spellEnd"/>
      <w:r w:rsidRPr="00707FF5">
        <w:rPr>
          <w:sz w:val="24"/>
          <w:szCs w:val="24"/>
        </w:rPr>
        <w:t xml:space="preserve"> - бюджет;</w:t>
      </w:r>
    </w:p>
    <w:p w:rsidR="00707FF5" w:rsidRPr="00707FF5" w:rsidRDefault="001846FB" w:rsidP="00707FF5">
      <w:pPr>
        <w:pStyle w:val="a5"/>
        <w:numPr>
          <w:ilvl w:val="0"/>
          <w:numId w:val="45"/>
        </w:numPr>
        <w:jc w:val="both"/>
        <w:rPr>
          <w:sz w:val="24"/>
          <w:szCs w:val="24"/>
        </w:rPr>
      </w:pPr>
      <w:r w:rsidRPr="00707FF5">
        <w:rPr>
          <w:sz w:val="24"/>
          <w:szCs w:val="24"/>
        </w:rPr>
        <w:t>Организира набирането на средства за дейността на СДРУЖЕНИЕТО;</w:t>
      </w:r>
    </w:p>
    <w:p w:rsidR="001846FB" w:rsidRPr="00707FF5" w:rsidRDefault="001846FB" w:rsidP="00707FF5">
      <w:pPr>
        <w:pStyle w:val="a5"/>
        <w:numPr>
          <w:ilvl w:val="0"/>
          <w:numId w:val="45"/>
        </w:numPr>
        <w:jc w:val="both"/>
        <w:rPr>
          <w:sz w:val="24"/>
          <w:szCs w:val="24"/>
        </w:rPr>
      </w:pPr>
      <w:r w:rsidRPr="00707FF5">
        <w:rPr>
          <w:sz w:val="24"/>
          <w:szCs w:val="24"/>
        </w:rPr>
        <w:t>Сключва трудови и граждански договори и ръководи административния персонал на СДРУЖЕНИЕТО;</w:t>
      </w:r>
    </w:p>
    <w:p w:rsidR="001846FB" w:rsidRPr="00707FF5" w:rsidRDefault="001846FB" w:rsidP="00707FF5">
      <w:pPr>
        <w:pStyle w:val="a5"/>
        <w:numPr>
          <w:ilvl w:val="0"/>
          <w:numId w:val="45"/>
        </w:numPr>
        <w:jc w:val="both"/>
        <w:rPr>
          <w:sz w:val="24"/>
          <w:szCs w:val="24"/>
        </w:rPr>
      </w:pPr>
      <w:r w:rsidRPr="00707FF5">
        <w:rPr>
          <w:sz w:val="24"/>
          <w:szCs w:val="24"/>
        </w:rPr>
        <w:t>Изпълнителният директор участва в заседанията на УС по право със съвещателен глас;</w:t>
      </w:r>
    </w:p>
    <w:p w:rsidR="001846FB" w:rsidRPr="00707FF5" w:rsidRDefault="001846FB" w:rsidP="00707FF5">
      <w:pPr>
        <w:pStyle w:val="a5"/>
        <w:numPr>
          <w:ilvl w:val="0"/>
          <w:numId w:val="45"/>
        </w:numPr>
        <w:jc w:val="both"/>
        <w:rPr>
          <w:sz w:val="24"/>
          <w:szCs w:val="24"/>
        </w:rPr>
      </w:pPr>
      <w:r w:rsidRPr="00707FF5">
        <w:rPr>
          <w:sz w:val="24"/>
          <w:szCs w:val="24"/>
        </w:rPr>
        <w:t>Изпълнителният директор носи имуществена и друга отговорност, предвидена в действащото законодателство, устав на  МИГ - Мъглиж, Николаево, Гурково.</w:t>
      </w:r>
    </w:p>
    <w:p w:rsidR="00865E3C" w:rsidRDefault="00865E3C" w:rsidP="0035097E">
      <w:pPr>
        <w:spacing w:before="10"/>
        <w:jc w:val="both"/>
        <w:rPr>
          <w:b/>
          <w:bCs/>
          <w:sz w:val="24"/>
          <w:szCs w:val="24"/>
        </w:rPr>
      </w:pPr>
    </w:p>
    <w:p w:rsidR="0035097E" w:rsidRDefault="0035097E" w:rsidP="0035097E">
      <w:pPr>
        <w:spacing w:before="10"/>
        <w:jc w:val="both"/>
        <w:rPr>
          <w:b/>
          <w:bCs/>
          <w:sz w:val="24"/>
          <w:szCs w:val="24"/>
        </w:rPr>
      </w:pPr>
      <w:r w:rsidRPr="0035097E">
        <w:rPr>
          <w:b/>
          <w:bCs/>
          <w:sz w:val="24"/>
          <w:szCs w:val="24"/>
        </w:rPr>
        <w:t>Изиск</w:t>
      </w:r>
      <w:r w:rsidR="00865E3C">
        <w:rPr>
          <w:b/>
          <w:bCs/>
          <w:sz w:val="24"/>
          <w:szCs w:val="24"/>
        </w:rPr>
        <w:t>вания за заемане на длъжността:</w:t>
      </w:r>
    </w:p>
    <w:p w:rsidR="00865E3C" w:rsidRPr="0035097E" w:rsidRDefault="00865E3C" w:rsidP="0035097E">
      <w:pPr>
        <w:spacing w:before="10"/>
        <w:jc w:val="both"/>
        <w:rPr>
          <w:sz w:val="24"/>
          <w:szCs w:val="24"/>
        </w:rPr>
      </w:pPr>
    </w:p>
    <w:p w:rsidR="00865E3C" w:rsidRDefault="0035097E" w:rsidP="0035097E">
      <w:pPr>
        <w:pStyle w:val="a5"/>
        <w:numPr>
          <w:ilvl w:val="0"/>
          <w:numId w:val="33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Завършено висше образование, най-малко степен „магистър“; </w:t>
      </w:r>
    </w:p>
    <w:p w:rsidR="00865E3C" w:rsidRDefault="0035097E" w:rsidP="0035097E">
      <w:pPr>
        <w:pStyle w:val="a5"/>
        <w:numPr>
          <w:ilvl w:val="0"/>
          <w:numId w:val="33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Трудов стаж и/или осигурителен стаж най-малко 5 години; </w:t>
      </w:r>
    </w:p>
    <w:p w:rsidR="00865E3C" w:rsidRDefault="0035097E" w:rsidP="0035097E">
      <w:pPr>
        <w:pStyle w:val="a5"/>
        <w:numPr>
          <w:ilvl w:val="0"/>
          <w:numId w:val="33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Управленски опит най-малко две години или най-малко три години опит като експерт в МИГ по прилагане на стратегия за ВОМР; </w:t>
      </w:r>
    </w:p>
    <w:p w:rsidR="0035097E" w:rsidRPr="00865E3C" w:rsidRDefault="0035097E" w:rsidP="0035097E">
      <w:pPr>
        <w:pStyle w:val="a5"/>
        <w:numPr>
          <w:ilvl w:val="0"/>
          <w:numId w:val="33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Опит в реализиране на проект, програма или стратегия със стойност над 100 хиляди лева, финансирани от ЕС или от други международни донори. </w:t>
      </w:r>
    </w:p>
    <w:p w:rsidR="0035097E" w:rsidRPr="0035097E" w:rsidRDefault="0035097E" w:rsidP="0035097E">
      <w:pPr>
        <w:spacing w:before="10"/>
        <w:jc w:val="both"/>
        <w:rPr>
          <w:sz w:val="24"/>
          <w:szCs w:val="24"/>
        </w:rPr>
      </w:pPr>
    </w:p>
    <w:p w:rsidR="0035097E" w:rsidRDefault="0035097E" w:rsidP="00865E3C">
      <w:pPr>
        <w:spacing w:before="10"/>
        <w:jc w:val="center"/>
        <w:rPr>
          <w:sz w:val="24"/>
          <w:szCs w:val="24"/>
        </w:rPr>
      </w:pPr>
      <w:r w:rsidRPr="0035097E">
        <w:rPr>
          <w:b/>
          <w:bCs/>
          <w:sz w:val="24"/>
          <w:szCs w:val="24"/>
        </w:rPr>
        <w:t>4.2.</w:t>
      </w:r>
      <w:r w:rsidR="00865E3C">
        <w:rPr>
          <w:b/>
          <w:bCs/>
          <w:sz w:val="24"/>
          <w:szCs w:val="24"/>
        </w:rPr>
        <w:t xml:space="preserve"> </w:t>
      </w:r>
      <w:r w:rsidRPr="0035097E">
        <w:rPr>
          <w:b/>
          <w:bCs/>
          <w:sz w:val="24"/>
          <w:szCs w:val="24"/>
        </w:rPr>
        <w:t>ЕКСПЕРТ ПО ПРИЛАГАНЕ НА СВОМР</w:t>
      </w:r>
      <w:r w:rsidR="00865E3C">
        <w:rPr>
          <w:sz w:val="24"/>
          <w:szCs w:val="24"/>
        </w:rPr>
        <w:t>:</w:t>
      </w:r>
    </w:p>
    <w:p w:rsidR="00865E3C" w:rsidRPr="0035097E" w:rsidRDefault="00865E3C" w:rsidP="0035097E">
      <w:pPr>
        <w:spacing w:before="10"/>
        <w:jc w:val="both"/>
        <w:rPr>
          <w:sz w:val="24"/>
          <w:szCs w:val="24"/>
        </w:rPr>
      </w:pPr>
    </w:p>
    <w:p w:rsidR="009F19BB" w:rsidRPr="009F19BB" w:rsidRDefault="009F19BB" w:rsidP="009F19BB">
      <w:pPr>
        <w:pStyle w:val="a5"/>
        <w:numPr>
          <w:ilvl w:val="0"/>
          <w:numId w:val="43"/>
        </w:numPr>
        <w:shd w:val="clear" w:color="auto" w:fill="FFFFFF"/>
        <w:tabs>
          <w:tab w:val="left" w:pos="900"/>
        </w:tabs>
        <w:adjustRightInd w:val="0"/>
        <w:ind w:right="-57"/>
        <w:jc w:val="both"/>
        <w:rPr>
          <w:color w:val="1A171B"/>
          <w:sz w:val="24"/>
          <w:szCs w:val="24"/>
        </w:rPr>
      </w:pPr>
      <w:r w:rsidRPr="009F19BB">
        <w:rPr>
          <w:color w:val="1A171B"/>
          <w:sz w:val="24"/>
          <w:szCs w:val="24"/>
        </w:rPr>
        <w:t xml:space="preserve">Информира, консултира и подпомага подготовката на проекти на </w:t>
      </w:r>
      <w:proofErr w:type="spellStart"/>
      <w:r w:rsidRPr="009F19BB">
        <w:rPr>
          <w:color w:val="1A171B"/>
          <w:sz w:val="24"/>
          <w:szCs w:val="24"/>
        </w:rPr>
        <w:t>потенциалнитe</w:t>
      </w:r>
      <w:proofErr w:type="spellEnd"/>
      <w:r w:rsidRPr="009F19BB">
        <w:rPr>
          <w:color w:val="1A171B"/>
          <w:sz w:val="24"/>
          <w:szCs w:val="24"/>
        </w:rPr>
        <w:t xml:space="preserve"> кандидати, както и предлага набирането на външни експерти и консултанти, когато такива са необходими за подпомагането на разработването на специфични, важни за територията и приоритетите на стратегията проекти. </w:t>
      </w:r>
    </w:p>
    <w:p w:rsidR="009F19BB" w:rsidRPr="009F19BB" w:rsidRDefault="009F19BB" w:rsidP="009F19BB">
      <w:pPr>
        <w:pStyle w:val="a5"/>
        <w:numPr>
          <w:ilvl w:val="0"/>
          <w:numId w:val="44"/>
        </w:numPr>
        <w:shd w:val="clear" w:color="auto" w:fill="FFFFFF"/>
        <w:tabs>
          <w:tab w:val="left" w:pos="900"/>
        </w:tabs>
        <w:adjustRightInd w:val="0"/>
        <w:ind w:right="-57"/>
        <w:jc w:val="both"/>
        <w:rPr>
          <w:color w:val="1A171B"/>
          <w:sz w:val="24"/>
          <w:szCs w:val="24"/>
        </w:rPr>
      </w:pPr>
      <w:r w:rsidRPr="009F19BB">
        <w:rPr>
          <w:color w:val="1A171B"/>
          <w:sz w:val="24"/>
          <w:szCs w:val="24"/>
        </w:rPr>
        <w:t>Подготвя и публикува покани за кандидатстване с проекти на територията на «МИГ – Мъглиж, Николаево, Гурково».</w:t>
      </w:r>
    </w:p>
    <w:p w:rsidR="009F19BB" w:rsidRPr="00E773A2" w:rsidRDefault="009F19BB" w:rsidP="009F19BB">
      <w:pPr>
        <w:numPr>
          <w:ilvl w:val="0"/>
          <w:numId w:val="41"/>
        </w:numPr>
        <w:shd w:val="clear" w:color="auto" w:fill="FFFFFF"/>
        <w:tabs>
          <w:tab w:val="clear" w:pos="777"/>
          <w:tab w:val="left" w:pos="900"/>
        </w:tabs>
        <w:adjustRightInd w:val="0"/>
        <w:ind w:left="0" w:right="-57" w:firstLine="540"/>
        <w:jc w:val="both"/>
        <w:rPr>
          <w:color w:val="1A171B"/>
          <w:sz w:val="24"/>
          <w:szCs w:val="24"/>
        </w:rPr>
      </w:pPr>
      <w:r w:rsidRPr="00E773A2">
        <w:rPr>
          <w:color w:val="1A171B"/>
          <w:sz w:val="24"/>
          <w:szCs w:val="24"/>
        </w:rPr>
        <w:t xml:space="preserve"> Следи базата данни за постъпилите проекти по Стратегията за местно развитие, тяхното състояние и движение.</w:t>
      </w:r>
    </w:p>
    <w:p w:rsidR="009F19BB" w:rsidRPr="009F19BB" w:rsidRDefault="009F19BB" w:rsidP="009F19BB">
      <w:pPr>
        <w:pStyle w:val="a5"/>
        <w:numPr>
          <w:ilvl w:val="0"/>
          <w:numId w:val="41"/>
        </w:numPr>
        <w:shd w:val="clear" w:color="auto" w:fill="FFFFFF"/>
        <w:tabs>
          <w:tab w:val="left" w:pos="900"/>
        </w:tabs>
        <w:adjustRightInd w:val="0"/>
        <w:ind w:right="-57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И</w:t>
      </w:r>
      <w:r w:rsidRPr="009F19BB">
        <w:rPr>
          <w:color w:val="1A171B"/>
          <w:sz w:val="24"/>
          <w:szCs w:val="24"/>
        </w:rPr>
        <w:t>звършва последваща проверка за административно съответствие и допустимост на проектите след комисията за оценка.</w:t>
      </w:r>
    </w:p>
    <w:p w:rsidR="009F19BB" w:rsidRPr="009F19BB" w:rsidRDefault="009F19BB" w:rsidP="009F19BB">
      <w:pPr>
        <w:pStyle w:val="a5"/>
        <w:numPr>
          <w:ilvl w:val="0"/>
          <w:numId w:val="41"/>
        </w:numPr>
        <w:shd w:val="clear" w:color="auto" w:fill="FFFFFF"/>
        <w:tabs>
          <w:tab w:val="left" w:pos="900"/>
        </w:tabs>
        <w:adjustRightInd w:val="0"/>
        <w:ind w:right="-57"/>
        <w:jc w:val="both"/>
        <w:rPr>
          <w:color w:val="1A171B"/>
          <w:sz w:val="24"/>
          <w:szCs w:val="24"/>
        </w:rPr>
      </w:pPr>
      <w:r w:rsidRPr="009F19BB">
        <w:rPr>
          <w:color w:val="1A171B"/>
          <w:sz w:val="24"/>
          <w:szCs w:val="24"/>
        </w:rPr>
        <w:t xml:space="preserve">Заедно с Експерт 2 извършва проверка на техническа експертна оценка и класирането </w:t>
      </w:r>
      <w:r w:rsidRPr="009F19BB">
        <w:rPr>
          <w:color w:val="1A171B"/>
          <w:sz w:val="24"/>
          <w:szCs w:val="24"/>
        </w:rPr>
        <w:lastRenderedPageBreak/>
        <w:t>на проектите преди изпращането на списъка с одобрени проекти към УО на съответната програма.</w:t>
      </w:r>
    </w:p>
    <w:p w:rsidR="009F19BB" w:rsidRPr="0056349D" w:rsidRDefault="009F19BB" w:rsidP="009F19BB">
      <w:pPr>
        <w:numPr>
          <w:ilvl w:val="0"/>
          <w:numId w:val="42"/>
        </w:numPr>
        <w:shd w:val="clear" w:color="auto" w:fill="FFFFFF"/>
        <w:tabs>
          <w:tab w:val="clear" w:pos="777"/>
          <w:tab w:val="left" w:pos="900"/>
        </w:tabs>
        <w:adjustRightInd w:val="0"/>
        <w:ind w:right="-57"/>
        <w:jc w:val="both"/>
        <w:rPr>
          <w:color w:val="1A171B"/>
          <w:sz w:val="24"/>
          <w:szCs w:val="24"/>
        </w:rPr>
      </w:pPr>
      <w:r w:rsidRPr="0056349D">
        <w:rPr>
          <w:color w:val="1A171B"/>
          <w:sz w:val="24"/>
          <w:szCs w:val="24"/>
        </w:rPr>
        <w:t xml:space="preserve">Заедно с Експерт </w:t>
      </w:r>
      <w:r>
        <w:rPr>
          <w:color w:val="1A171B"/>
          <w:sz w:val="24"/>
          <w:szCs w:val="24"/>
        </w:rPr>
        <w:t>2</w:t>
      </w:r>
      <w:r w:rsidRPr="0056349D">
        <w:rPr>
          <w:color w:val="1A171B"/>
          <w:sz w:val="24"/>
          <w:szCs w:val="24"/>
        </w:rPr>
        <w:t>, осъществява наблюдение на изпълнението на проектите и извършва посещения на място с цел оказване на текуща подкрепа на бенефициентите и своевременно отговаряне на възникнали въпроси и проблеми.</w:t>
      </w:r>
    </w:p>
    <w:p w:rsidR="009F19BB" w:rsidRDefault="009F19BB" w:rsidP="009F19BB">
      <w:pPr>
        <w:numPr>
          <w:ilvl w:val="0"/>
          <w:numId w:val="42"/>
        </w:numPr>
        <w:shd w:val="clear" w:color="auto" w:fill="FFFFFF"/>
        <w:tabs>
          <w:tab w:val="left" w:pos="900"/>
        </w:tabs>
        <w:adjustRightInd w:val="0"/>
        <w:ind w:right="-57"/>
        <w:jc w:val="both"/>
        <w:rPr>
          <w:color w:val="1A171B"/>
          <w:sz w:val="24"/>
          <w:szCs w:val="24"/>
        </w:rPr>
      </w:pPr>
      <w:r w:rsidRPr="00E773A2">
        <w:rPr>
          <w:color w:val="1A171B"/>
          <w:sz w:val="24"/>
          <w:szCs w:val="24"/>
        </w:rPr>
        <w:t>Подготвя документи за отчитане на тримесечие, шестмесечие, деветмесечие</w:t>
      </w:r>
      <w:r>
        <w:rPr>
          <w:color w:val="1A171B"/>
          <w:sz w:val="24"/>
          <w:szCs w:val="24"/>
        </w:rPr>
        <w:t>, годишно.</w:t>
      </w:r>
    </w:p>
    <w:p w:rsidR="009F19BB" w:rsidRPr="00E773A2" w:rsidRDefault="009F19BB" w:rsidP="009F19BB">
      <w:pPr>
        <w:numPr>
          <w:ilvl w:val="0"/>
          <w:numId w:val="42"/>
        </w:numPr>
        <w:shd w:val="clear" w:color="auto" w:fill="FFFFFF"/>
        <w:tabs>
          <w:tab w:val="left" w:pos="900"/>
        </w:tabs>
        <w:adjustRightInd w:val="0"/>
        <w:ind w:right="-57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Води архив на кореспонденция с управляващите органи и бенефициенти.</w:t>
      </w:r>
    </w:p>
    <w:p w:rsidR="009F19BB" w:rsidRPr="00E773A2" w:rsidRDefault="009F19BB" w:rsidP="009F19BB">
      <w:pPr>
        <w:numPr>
          <w:ilvl w:val="0"/>
          <w:numId w:val="42"/>
        </w:numPr>
        <w:shd w:val="clear" w:color="auto" w:fill="FFFFFF"/>
        <w:tabs>
          <w:tab w:val="left" w:pos="900"/>
        </w:tabs>
        <w:adjustRightInd w:val="0"/>
        <w:ind w:right="-57"/>
        <w:jc w:val="both"/>
        <w:rPr>
          <w:color w:val="1A171B"/>
          <w:sz w:val="24"/>
          <w:szCs w:val="24"/>
        </w:rPr>
      </w:pPr>
      <w:r w:rsidRPr="00E773A2">
        <w:rPr>
          <w:color w:val="1A171B"/>
          <w:sz w:val="24"/>
          <w:szCs w:val="24"/>
        </w:rPr>
        <w:t xml:space="preserve">Информира своевременно изпълнителния директор относно проблеми във връзка с изпълнението на стратегията, които впоследствие изпълнителния директор представя пред </w:t>
      </w:r>
      <w:r w:rsidRPr="00836C41">
        <w:rPr>
          <w:color w:val="1A171B"/>
          <w:sz w:val="24"/>
          <w:szCs w:val="24"/>
        </w:rPr>
        <w:t>УО на СПРЗСР и ДФЗ</w:t>
      </w:r>
      <w:r w:rsidRPr="00E773A2">
        <w:rPr>
          <w:color w:val="1A171B"/>
          <w:sz w:val="24"/>
          <w:szCs w:val="24"/>
        </w:rPr>
        <w:t>.</w:t>
      </w:r>
    </w:p>
    <w:p w:rsidR="0035097E" w:rsidRPr="0035097E" w:rsidRDefault="0035097E" w:rsidP="0035097E">
      <w:pPr>
        <w:spacing w:before="10"/>
        <w:jc w:val="both"/>
        <w:rPr>
          <w:sz w:val="24"/>
          <w:szCs w:val="24"/>
        </w:rPr>
      </w:pPr>
    </w:p>
    <w:p w:rsidR="0035097E" w:rsidRDefault="0035097E" w:rsidP="0035097E">
      <w:pPr>
        <w:spacing w:before="10"/>
        <w:jc w:val="both"/>
        <w:rPr>
          <w:sz w:val="24"/>
          <w:szCs w:val="24"/>
        </w:rPr>
      </w:pPr>
      <w:r w:rsidRPr="0035097E">
        <w:rPr>
          <w:b/>
          <w:bCs/>
          <w:sz w:val="24"/>
          <w:szCs w:val="24"/>
        </w:rPr>
        <w:t>Изисквания за заемане на длъжността:</w:t>
      </w:r>
    </w:p>
    <w:p w:rsidR="0035097E" w:rsidRPr="0035097E" w:rsidRDefault="0035097E" w:rsidP="0035097E">
      <w:pPr>
        <w:spacing w:before="10"/>
        <w:jc w:val="both"/>
        <w:rPr>
          <w:sz w:val="24"/>
          <w:szCs w:val="24"/>
        </w:rPr>
      </w:pPr>
    </w:p>
    <w:p w:rsidR="00865E3C" w:rsidRDefault="0035097E" w:rsidP="0035097E">
      <w:pPr>
        <w:pStyle w:val="a5"/>
        <w:numPr>
          <w:ilvl w:val="0"/>
          <w:numId w:val="35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В екипа за изпълнение на СВОМР трябва да има минимум 1 и максимум 3 експерта по прилагане на СВОМР; </w:t>
      </w:r>
    </w:p>
    <w:p w:rsidR="00865E3C" w:rsidRDefault="0035097E" w:rsidP="0035097E">
      <w:pPr>
        <w:pStyle w:val="a5"/>
        <w:numPr>
          <w:ilvl w:val="0"/>
          <w:numId w:val="35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Всеки експерт трябва да притежава диплома за завършено висше образование, най-малко степен „бакалавър“; </w:t>
      </w:r>
    </w:p>
    <w:p w:rsidR="0035097E" w:rsidRDefault="0035097E" w:rsidP="0035097E">
      <w:pPr>
        <w:pStyle w:val="a5"/>
        <w:numPr>
          <w:ilvl w:val="0"/>
          <w:numId w:val="35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>Трудов стаж и/или осигурит</w:t>
      </w:r>
      <w:r w:rsidR="00865E3C">
        <w:rPr>
          <w:sz w:val="24"/>
          <w:szCs w:val="24"/>
        </w:rPr>
        <w:t>елен стаж най-малко две години.</w:t>
      </w:r>
    </w:p>
    <w:p w:rsidR="00865E3C" w:rsidRPr="00865E3C" w:rsidRDefault="00865E3C" w:rsidP="00865E3C">
      <w:pPr>
        <w:pStyle w:val="a5"/>
        <w:spacing w:before="10"/>
        <w:jc w:val="both"/>
        <w:rPr>
          <w:sz w:val="24"/>
          <w:szCs w:val="24"/>
        </w:rPr>
      </w:pPr>
    </w:p>
    <w:p w:rsidR="0035097E" w:rsidRPr="00865E3C" w:rsidRDefault="0035097E" w:rsidP="00865E3C">
      <w:pPr>
        <w:pStyle w:val="a5"/>
        <w:numPr>
          <w:ilvl w:val="0"/>
          <w:numId w:val="26"/>
        </w:numPr>
        <w:spacing w:before="10"/>
        <w:jc w:val="center"/>
        <w:rPr>
          <w:b/>
          <w:bCs/>
          <w:sz w:val="24"/>
          <w:szCs w:val="24"/>
        </w:rPr>
      </w:pPr>
      <w:r w:rsidRPr="00865E3C">
        <w:rPr>
          <w:b/>
          <w:bCs/>
          <w:sz w:val="24"/>
          <w:szCs w:val="24"/>
        </w:rPr>
        <w:t xml:space="preserve">ВИДОВЕ </w:t>
      </w:r>
      <w:r w:rsidR="00865E3C" w:rsidRPr="00865E3C">
        <w:rPr>
          <w:b/>
          <w:bCs/>
          <w:sz w:val="24"/>
          <w:szCs w:val="24"/>
        </w:rPr>
        <w:t>ДНЕВНИЦИ И РЕГИСТРИ</w:t>
      </w:r>
    </w:p>
    <w:p w:rsidR="00865E3C" w:rsidRPr="00865E3C" w:rsidRDefault="00865E3C" w:rsidP="00865E3C">
      <w:pPr>
        <w:pStyle w:val="a5"/>
        <w:spacing w:before="10"/>
        <w:ind w:left="1080"/>
        <w:jc w:val="both"/>
        <w:rPr>
          <w:sz w:val="24"/>
          <w:szCs w:val="24"/>
        </w:rPr>
      </w:pPr>
    </w:p>
    <w:p w:rsidR="00865E3C" w:rsidRDefault="0035097E" w:rsidP="007A0581">
      <w:pPr>
        <w:pStyle w:val="a5"/>
        <w:numPr>
          <w:ilvl w:val="0"/>
          <w:numId w:val="36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>Регистър на обществените поръчки, който се публикува и на инт</w:t>
      </w:r>
      <w:r w:rsidR="00CC7DB9">
        <w:rPr>
          <w:sz w:val="24"/>
          <w:szCs w:val="24"/>
        </w:rPr>
        <w:t xml:space="preserve">ернет страницата на МИГ </w:t>
      </w:r>
      <w:hyperlink r:id="rId7" w:history="1">
        <w:r w:rsidR="007A0581" w:rsidRPr="00974012">
          <w:rPr>
            <w:rStyle w:val="a7"/>
            <w:sz w:val="24"/>
            <w:szCs w:val="24"/>
          </w:rPr>
          <w:t>https://www.migmng.com/</w:t>
        </w:r>
      </w:hyperlink>
      <w:r w:rsidR="007A0581">
        <w:rPr>
          <w:sz w:val="24"/>
          <w:szCs w:val="24"/>
        </w:rPr>
        <w:t xml:space="preserve"> </w:t>
      </w:r>
    </w:p>
    <w:p w:rsidR="007A0581" w:rsidRPr="007A0581" w:rsidRDefault="0035097E" w:rsidP="007A0581">
      <w:pPr>
        <w:pStyle w:val="a5"/>
        <w:numPr>
          <w:ilvl w:val="0"/>
          <w:numId w:val="36"/>
        </w:numPr>
        <w:spacing w:before="10"/>
        <w:jc w:val="both"/>
        <w:rPr>
          <w:sz w:val="24"/>
          <w:szCs w:val="24"/>
        </w:rPr>
      </w:pPr>
      <w:r w:rsidRPr="007A0581">
        <w:rPr>
          <w:sz w:val="24"/>
          <w:szCs w:val="24"/>
        </w:rPr>
        <w:t xml:space="preserve">Списък на сключените договори, който се публикува и на интернет страницата на МИГ </w:t>
      </w:r>
      <w:hyperlink r:id="rId8" w:history="1">
        <w:r w:rsidR="007A0581" w:rsidRPr="00974012">
          <w:rPr>
            <w:rStyle w:val="a7"/>
          </w:rPr>
          <w:t>https://www.migmng.com/</w:t>
        </w:r>
      </w:hyperlink>
    </w:p>
    <w:p w:rsidR="00865E3C" w:rsidRPr="007A0581" w:rsidRDefault="0035097E" w:rsidP="007A0581">
      <w:pPr>
        <w:pStyle w:val="a5"/>
        <w:numPr>
          <w:ilvl w:val="0"/>
          <w:numId w:val="36"/>
        </w:numPr>
        <w:spacing w:before="10"/>
        <w:jc w:val="both"/>
        <w:rPr>
          <w:sz w:val="24"/>
          <w:szCs w:val="24"/>
        </w:rPr>
      </w:pPr>
      <w:r w:rsidRPr="007A0581">
        <w:rPr>
          <w:sz w:val="24"/>
          <w:szCs w:val="24"/>
        </w:rPr>
        <w:t xml:space="preserve">Регистър Деловодство – входящата/изходяща поща; </w:t>
      </w:r>
    </w:p>
    <w:p w:rsidR="007A0581" w:rsidRDefault="0035097E" w:rsidP="007A0581">
      <w:pPr>
        <w:pStyle w:val="a5"/>
        <w:numPr>
          <w:ilvl w:val="0"/>
          <w:numId w:val="36"/>
        </w:numPr>
        <w:spacing w:before="10"/>
        <w:jc w:val="both"/>
        <w:rPr>
          <w:sz w:val="24"/>
          <w:szCs w:val="24"/>
        </w:rPr>
      </w:pPr>
      <w:r w:rsidRPr="007A0581">
        <w:rPr>
          <w:sz w:val="24"/>
          <w:szCs w:val="24"/>
        </w:rPr>
        <w:t xml:space="preserve">Регистър на подадените заявления за подпомагане, който се публикува и на интернет страницата на МИГ </w:t>
      </w:r>
      <w:hyperlink r:id="rId9" w:history="1">
        <w:r w:rsidR="007A0581" w:rsidRPr="00974012">
          <w:rPr>
            <w:rStyle w:val="a7"/>
            <w:sz w:val="24"/>
            <w:szCs w:val="24"/>
          </w:rPr>
          <w:t>https://www.migmng.com/</w:t>
        </w:r>
      </w:hyperlink>
    </w:p>
    <w:p w:rsidR="00865E3C" w:rsidRPr="007A0581" w:rsidRDefault="0035097E" w:rsidP="007A0581">
      <w:pPr>
        <w:pStyle w:val="a5"/>
        <w:numPr>
          <w:ilvl w:val="0"/>
          <w:numId w:val="36"/>
        </w:numPr>
        <w:spacing w:before="10"/>
        <w:jc w:val="both"/>
        <w:rPr>
          <w:sz w:val="24"/>
          <w:szCs w:val="24"/>
        </w:rPr>
      </w:pPr>
      <w:r w:rsidRPr="007A0581">
        <w:rPr>
          <w:sz w:val="24"/>
          <w:szCs w:val="24"/>
        </w:rPr>
        <w:t xml:space="preserve">Регистър на заповедите за командировка; </w:t>
      </w:r>
    </w:p>
    <w:p w:rsidR="00865E3C" w:rsidRDefault="0035097E" w:rsidP="0035097E">
      <w:pPr>
        <w:pStyle w:val="a5"/>
        <w:numPr>
          <w:ilvl w:val="0"/>
          <w:numId w:val="36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Дневник/Регистър за завеждане на болнични листове; </w:t>
      </w:r>
    </w:p>
    <w:p w:rsidR="00865E3C" w:rsidRDefault="0035097E" w:rsidP="0035097E">
      <w:pPr>
        <w:pStyle w:val="a5"/>
        <w:numPr>
          <w:ilvl w:val="0"/>
          <w:numId w:val="36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Регистър на даренията и почетна книга за дарителите и завещанията; </w:t>
      </w:r>
    </w:p>
    <w:p w:rsidR="00865E3C" w:rsidRDefault="0035097E" w:rsidP="0035097E">
      <w:pPr>
        <w:pStyle w:val="a5"/>
        <w:numPr>
          <w:ilvl w:val="0"/>
          <w:numId w:val="36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Регистър на заповедите на Председателя на УС; </w:t>
      </w:r>
    </w:p>
    <w:p w:rsidR="00865E3C" w:rsidRDefault="0035097E" w:rsidP="0035097E">
      <w:pPr>
        <w:pStyle w:val="a5"/>
        <w:numPr>
          <w:ilvl w:val="0"/>
          <w:numId w:val="36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Протоколна книга от заседанията на Управителен съвет и Общо събрание; </w:t>
      </w:r>
    </w:p>
    <w:p w:rsidR="00865E3C" w:rsidRDefault="0035097E" w:rsidP="0035097E">
      <w:pPr>
        <w:pStyle w:val="a5"/>
        <w:numPr>
          <w:ilvl w:val="0"/>
          <w:numId w:val="36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Дневник за регистриране на съмненията за изпиране на пари; </w:t>
      </w:r>
    </w:p>
    <w:p w:rsidR="00865E3C" w:rsidRDefault="0035097E" w:rsidP="0035097E">
      <w:pPr>
        <w:pStyle w:val="a5"/>
        <w:numPr>
          <w:ilvl w:val="0"/>
          <w:numId w:val="36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Дневник за регистриране на информация съгласно Вътрешните правила за контрол и предотвратяване изпирането на пари и финансирането на тероризма при юридическите лица с нестопанска цел; </w:t>
      </w:r>
    </w:p>
    <w:p w:rsidR="00865E3C" w:rsidRDefault="0035097E" w:rsidP="0035097E">
      <w:pPr>
        <w:pStyle w:val="a5"/>
        <w:numPr>
          <w:ilvl w:val="0"/>
          <w:numId w:val="36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Книга за инструктаж по безопасност и здраве при работа - начален инструктаж; </w:t>
      </w:r>
    </w:p>
    <w:p w:rsidR="00865E3C" w:rsidRDefault="0035097E" w:rsidP="0035097E">
      <w:pPr>
        <w:pStyle w:val="a5"/>
        <w:numPr>
          <w:ilvl w:val="0"/>
          <w:numId w:val="36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Книга за инструктаж по безопасност и здраве при работа - инструктаж на работното място, периодичен инструктаж, извънреден инструктаж; </w:t>
      </w:r>
    </w:p>
    <w:p w:rsidR="00865E3C" w:rsidRDefault="0035097E" w:rsidP="0035097E">
      <w:pPr>
        <w:pStyle w:val="a5"/>
        <w:numPr>
          <w:ilvl w:val="0"/>
          <w:numId w:val="36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Регистър на трудовите злополуки; </w:t>
      </w:r>
    </w:p>
    <w:p w:rsidR="00865E3C" w:rsidRDefault="0035097E" w:rsidP="0035097E">
      <w:pPr>
        <w:pStyle w:val="a5"/>
        <w:numPr>
          <w:ilvl w:val="0"/>
          <w:numId w:val="36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Регистър човешки ресурси </w:t>
      </w:r>
    </w:p>
    <w:p w:rsidR="0035097E" w:rsidRPr="00865E3C" w:rsidRDefault="0035097E" w:rsidP="0035097E">
      <w:pPr>
        <w:pStyle w:val="a5"/>
        <w:numPr>
          <w:ilvl w:val="0"/>
          <w:numId w:val="36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Регистър финансово счетоводна дейност </w:t>
      </w:r>
    </w:p>
    <w:p w:rsidR="0035097E" w:rsidRPr="0035097E" w:rsidRDefault="0035097E" w:rsidP="0035097E">
      <w:pPr>
        <w:spacing w:before="10"/>
        <w:jc w:val="both"/>
        <w:rPr>
          <w:sz w:val="24"/>
          <w:szCs w:val="24"/>
        </w:rPr>
      </w:pPr>
    </w:p>
    <w:p w:rsidR="0035097E" w:rsidRDefault="0035097E" w:rsidP="0035097E">
      <w:pPr>
        <w:spacing w:before="10"/>
        <w:jc w:val="both"/>
        <w:rPr>
          <w:sz w:val="24"/>
          <w:szCs w:val="24"/>
        </w:rPr>
      </w:pPr>
      <w:r w:rsidRPr="0035097E">
        <w:rPr>
          <w:sz w:val="24"/>
          <w:szCs w:val="24"/>
        </w:rPr>
        <w:t>При необходимост МИГ може да в</w:t>
      </w:r>
      <w:r w:rsidR="00865E3C">
        <w:rPr>
          <w:sz w:val="24"/>
          <w:szCs w:val="24"/>
        </w:rPr>
        <w:t>оди и други дневници и регистри</w:t>
      </w:r>
    </w:p>
    <w:p w:rsidR="00865E3C" w:rsidRDefault="00865E3C" w:rsidP="0035097E">
      <w:pPr>
        <w:spacing w:before="10"/>
        <w:jc w:val="both"/>
        <w:rPr>
          <w:sz w:val="24"/>
          <w:szCs w:val="24"/>
        </w:rPr>
      </w:pPr>
    </w:p>
    <w:p w:rsidR="00865E3C" w:rsidRPr="0035097E" w:rsidRDefault="00865E3C" w:rsidP="0035097E">
      <w:pPr>
        <w:spacing w:before="10"/>
        <w:jc w:val="both"/>
        <w:rPr>
          <w:sz w:val="24"/>
          <w:szCs w:val="24"/>
        </w:rPr>
      </w:pPr>
    </w:p>
    <w:p w:rsidR="00865E3C" w:rsidRPr="00865E3C" w:rsidRDefault="0035097E" w:rsidP="00865E3C">
      <w:pPr>
        <w:pStyle w:val="a5"/>
        <w:numPr>
          <w:ilvl w:val="0"/>
          <w:numId w:val="26"/>
        </w:numPr>
        <w:spacing w:before="10"/>
        <w:jc w:val="center"/>
        <w:rPr>
          <w:b/>
          <w:bCs/>
          <w:sz w:val="24"/>
          <w:szCs w:val="24"/>
        </w:rPr>
      </w:pPr>
      <w:r w:rsidRPr="00865E3C">
        <w:rPr>
          <w:b/>
          <w:bCs/>
          <w:sz w:val="24"/>
          <w:szCs w:val="24"/>
        </w:rPr>
        <w:t>РАБОТА С ДОКУМЕНТИ</w:t>
      </w:r>
    </w:p>
    <w:p w:rsidR="0035097E" w:rsidRPr="00865E3C" w:rsidRDefault="0035097E" w:rsidP="00865E3C">
      <w:pPr>
        <w:pStyle w:val="a5"/>
        <w:spacing w:before="10"/>
        <w:ind w:left="1080"/>
        <w:jc w:val="both"/>
        <w:rPr>
          <w:sz w:val="24"/>
          <w:szCs w:val="24"/>
        </w:rPr>
      </w:pPr>
      <w:r w:rsidRPr="00865E3C">
        <w:rPr>
          <w:b/>
          <w:bCs/>
          <w:sz w:val="24"/>
          <w:szCs w:val="24"/>
        </w:rPr>
        <w:t xml:space="preserve"> </w:t>
      </w:r>
    </w:p>
    <w:p w:rsidR="0035097E" w:rsidRPr="00865E3C" w:rsidRDefault="0035097E" w:rsidP="00865E3C">
      <w:pPr>
        <w:pStyle w:val="a5"/>
        <w:numPr>
          <w:ilvl w:val="0"/>
          <w:numId w:val="37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Всички официални документи се подписват от Председателя на УС. </w:t>
      </w:r>
    </w:p>
    <w:p w:rsidR="0035097E" w:rsidRPr="00865E3C" w:rsidRDefault="0035097E" w:rsidP="00865E3C">
      <w:pPr>
        <w:pStyle w:val="a5"/>
        <w:numPr>
          <w:ilvl w:val="0"/>
          <w:numId w:val="37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Председателя на УС представлява Сдружението пред държавните органи, институции и учреждения, местни органи на власт и управление, обществени организации, финансови институции, данъчни органи, митнически органи и трети физически и юридически лица в страната и чужбина. </w:t>
      </w:r>
    </w:p>
    <w:p w:rsidR="0035097E" w:rsidRPr="0035097E" w:rsidRDefault="0035097E" w:rsidP="0035097E">
      <w:pPr>
        <w:spacing w:before="10"/>
        <w:jc w:val="both"/>
        <w:rPr>
          <w:sz w:val="24"/>
          <w:szCs w:val="24"/>
        </w:rPr>
      </w:pPr>
    </w:p>
    <w:p w:rsidR="0035097E" w:rsidRPr="00865E3C" w:rsidRDefault="0035097E" w:rsidP="00865E3C">
      <w:pPr>
        <w:pStyle w:val="a5"/>
        <w:numPr>
          <w:ilvl w:val="0"/>
          <w:numId w:val="26"/>
        </w:numPr>
        <w:spacing w:before="10"/>
        <w:jc w:val="center"/>
        <w:rPr>
          <w:sz w:val="24"/>
          <w:szCs w:val="24"/>
        </w:rPr>
      </w:pPr>
      <w:r w:rsidRPr="00865E3C">
        <w:rPr>
          <w:b/>
          <w:bCs/>
          <w:sz w:val="24"/>
          <w:szCs w:val="24"/>
        </w:rPr>
        <w:t>ФИНАЛНИ РАЗПОРЕДБИ:</w:t>
      </w:r>
    </w:p>
    <w:p w:rsidR="0035097E" w:rsidRPr="0035097E" w:rsidRDefault="0035097E" w:rsidP="0035097E">
      <w:pPr>
        <w:spacing w:before="10"/>
        <w:jc w:val="both"/>
        <w:rPr>
          <w:sz w:val="24"/>
          <w:szCs w:val="24"/>
        </w:rPr>
      </w:pPr>
    </w:p>
    <w:p w:rsidR="0035097E" w:rsidRPr="00865E3C" w:rsidRDefault="0035097E" w:rsidP="00CC7DB9">
      <w:pPr>
        <w:pStyle w:val="a5"/>
        <w:numPr>
          <w:ilvl w:val="0"/>
          <w:numId w:val="38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>Настоящият документ е изготвен във връзка със Споразумение за изпълнение на Стратегия за водено от об</w:t>
      </w:r>
      <w:r w:rsidR="00CC7DB9">
        <w:rPr>
          <w:sz w:val="24"/>
          <w:szCs w:val="24"/>
        </w:rPr>
        <w:t>щностите местно развитие РД 50-</w:t>
      </w:r>
      <w:r w:rsidR="00DC0751">
        <w:rPr>
          <w:sz w:val="24"/>
          <w:szCs w:val="24"/>
        </w:rPr>
        <w:t>88</w:t>
      </w:r>
      <w:r w:rsidR="00CC7DB9">
        <w:rPr>
          <w:sz w:val="24"/>
          <w:szCs w:val="24"/>
        </w:rPr>
        <w:t>/2</w:t>
      </w:r>
      <w:r w:rsidR="00DC0751">
        <w:rPr>
          <w:sz w:val="24"/>
          <w:szCs w:val="24"/>
        </w:rPr>
        <w:t>8</w:t>
      </w:r>
      <w:r w:rsidRPr="00865E3C">
        <w:rPr>
          <w:sz w:val="24"/>
          <w:szCs w:val="24"/>
        </w:rPr>
        <w:t>.01.2026 г. за перио</w:t>
      </w:r>
      <w:r w:rsidR="00CC7DB9">
        <w:rPr>
          <w:sz w:val="24"/>
          <w:szCs w:val="24"/>
        </w:rPr>
        <w:t xml:space="preserve">да 2023 – 2029 г. на Сдружение </w:t>
      </w:r>
      <w:r w:rsidR="00DC0751" w:rsidRPr="00CC7DB9">
        <w:rPr>
          <w:sz w:val="24"/>
          <w:szCs w:val="24"/>
        </w:rPr>
        <w:t>„</w:t>
      </w:r>
      <w:r w:rsidRPr="00865E3C">
        <w:rPr>
          <w:sz w:val="24"/>
          <w:szCs w:val="24"/>
        </w:rPr>
        <w:t xml:space="preserve">Местна инициативна група </w:t>
      </w:r>
      <w:r w:rsidR="00DC0751">
        <w:rPr>
          <w:sz w:val="24"/>
          <w:szCs w:val="24"/>
        </w:rPr>
        <w:t>– Мъглиж, Николаево, Гурково</w:t>
      </w:r>
      <w:r w:rsidR="00CC7DB9" w:rsidRPr="00CC7DB9">
        <w:rPr>
          <w:sz w:val="24"/>
          <w:szCs w:val="24"/>
        </w:rPr>
        <w:t>“</w:t>
      </w:r>
      <w:r w:rsidRPr="00865E3C">
        <w:rPr>
          <w:sz w:val="24"/>
          <w:szCs w:val="24"/>
        </w:rPr>
        <w:t xml:space="preserve"> </w:t>
      </w:r>
    </w:p>
    <w:p w:rsidR="00865E3C" w:rsidRDefault="0035097E" w:rsidP="0035097E">
      <w:pPr>
        <w:pStyle w:val="a5"/>
        <w:numPr>
          <w:ilvl w:val="0"/>
          <w:numId w:val="38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Екипът за изпълнение на СВОМР изпълнява гореспоменатите роли, отговорности и задачи. </w:t>
      </w:r>
    </w:p>
    <w:p w:rsidR="00865E3C" w:rsidRDefault="0035097E" w:rsidP="0035097E">
      <w:pPr>
        <w:pStyle w:val="a5"/>
        <w:numPr>
          <w:ilvl w:val="0"/>
          <w:numId w:val="38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Председателят на УС може да упълномощи с изрично нотариално заверено пълномощно изпълнителния директор да представлява сдружението пред държавните органи, институции и учреждения, местни органи на власт и управление, обществени организации, финансови институции, данъчни органи, митнически органи и трети физически и юридически лица в страната и чужбина. </w:t>
      </w:r>
    </w:p>
    <w:p w:rsidR="00865E3C" w:rsidRDefault="0035097E" w:rsidP="002C3F46">
      <w:pPr>
        <w:pStyle w:val="a5"/>
        <w:numPr>
          <w:ilvl w:val="0"/>
          <w:numId w:val="38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Членовете на екипа отговарят персонално за изпълнението на задачите и отговорностите, които имат възложени чрез длъжностни характеристики, чрез заповеди или чрез правила и процедури залегнали в Стратегията за местно развитие и утвърдени от </w:t>
      </w:r>
      <w:r w:rsidR="002C3F46" w:rsidRPr="002C3F46">
        <w:rPr>
          <w:sz w:val="24"/>
          <w:szCs w:val="24"/>
        </w:rPr>
        <w:t>Управляващите</w:t>
      </w:r>
      <w:r w:rsidRPr="00865E3C">
        <w:rPr>
          <w:sz w:val="24"/>
          <w:szCs w:val="24"/>
        </w:rPr>
        <w:t xml:space="preserve"> органи, ДФ „Земеделие" и Управителен съвет. </w:t>
      </w:r>
    </w:p>
    <w:p w:rsidR="0035097E" w:rsidRPr="00865E3C" w:rsidRDefault="0035097E" w:rsidP="0035097E">
      <w:pPr>
        <w:pStyle w:val="a5"/>
        <w:numPr>
          <w:ilvl w:val="0"/>
          <w:numId w:val="38"/>
        </w:numPr>
        <w:spacing w:before="10"/>
        <w:jc w:val="both"/>
        <w:rPr>
          <w:sz w:val="24"/>
          <w:szCs w:val="24"/>
        </w:rPr>
      </w:pPr>
      <w:r w:rsidRPr="00865E3C">
        <w:rPr>
          <w:sz w:val="24"/>
          <w:szCs w:val="24"/>
        </w:rPr>
        <w:t xml:space="preserve">При неизпълнение на отговорностите и задачите, вменени чрез длъжностната им характеристика, неразделна част от трудовият им договор, подлежат на наказание съгласно Кодекса на труда и приложимото национално законодателство. </w:t>
      </w:r>
    </w:p>
    <w:p w:rsidR="0033737B" w:rsidRDefault="0033737B" w:rsidP="0033737B">
      <w:pPr>
        <w:spacing w:before="10"/>
        <w:jc w:val="both"/>
        <w:rPr>
          <w:sz w:val="24"/>
          <w:szCs w:val="24"/>
        </w:rPr>
      </w:pPr>
    </w:p>
    <w:p w:rsidR="00CC7DB9" w:rsidRDefault="00CC7DB9" w:rsidP="0033737B">
      <w:pPr>
        <w:spacing w:before="10"/>
        <w:jc w:val="both"/>
        <w:rPr>
          <w:sz w:val="24"/>
          <w:szCs w:val="24"/>
        </w:rPr>
      </w:pPr>
    </w:p>
    <w:p w:rsidR="00CC7DB9" w:rsidRDefault="00CC7DB9" w:rsidP="0033737B">
      <w:pPr>
        <w:spacing w:before="10"/>
        <w:jc w:val="both"/>
        <w:rPr>
          <w:sz w:val="24"/>
          <w:szCs w:val="24"/>
        </w:rPr>
      </w:pPr>
    </w:p>
    <w:p w:rsidR="00CC7DB9" w:rsidRDefault="00CC7DB9" w:rsidP="0033737B">
      <w:pPr>
        <w:spacing w:before="10"/>
        <w:jc w:val="both"/>
        <w:rPr>
          <w:sz w:val="24"/>
          <w:szCs w:val="24"/>
        </w:rPr>
      </w:pPr>
    </w:p>
    <w:p w:rsidR="00CC7DB9" w:rsidRDefault="00CC7DB9" w:rsidP="0033737B">
      <w:pPr>
        <w:spacing w:before="10"/>
        <w:jc w:val="both"/>
        <w:rPr>
          <w:sz w:val="24"/>
          <w:szCs w:val="24"/>
        </w:rPr>
      </w:pPr>
    </w:p>
    <w:p w:rsidR="00832150" w:rsidRPr="00CC7DB9" w:rsidRDefault="00662940" w:rsidP="00CC7DB9">
      <w:pPr>
        <w:tabs>
          <w:tab w:val="left" w:pos="803"/>
        </w:tabs>
        <w:spacing w:before="271" w:line="275" w:lineRule="exact"/>
        <w:ind w:left="-344"/>
        <w:jc w:val="center"/>
        <w:rPr>
          <w:b/>
          <w:sz w:val="24"/>
        </w:rPr>
      </w:pPr>
      <w:r w:rsidRPr="00662940">
        <w:rPr>
          <w:b/>
          <w:sz w:val="24"/>
        </w:rPr>
        <w:t>Настоящи</w:t>
      </w:r>
      <w:r w:rsidR="00581798">
        <w:rPr>
          <w:b/>
          <w:sz w:val="24"/>
        </w:rPr>
        <w:t>те вътрешни</w:t>
      </w:r>
      <w:r w:rsidRPr="00662940">
        <w:rPr>
          <w:b/>
          <w:sz w:val="24"/>
        </w:rPr>
        <w:t xml:space="preserve"> правил</w:t>
      </w:r>
      <w:r w:rsidR="00581798">
        <w:rPr>
          <w:b/>
          <w:sz w:val="24"/>
        </w:rPr>
        <w:t>а</w:t>
      </w:r>
      <w:r w:rsidR="0033737B">
        <w:rPr>
          <w:b/>
          <w:sz w:val="24"/>
        </w:rPr>
        <w:t xml:space="preserve"> </w:t>
      </w:r>
      <w:r w:rsidR="008E6F55" w:rsidRPr="008E6F55">
        <w:rPr>
          <w:b/>
          <w:sz w:val="24"/>
        </w:rPr>
        <w:t>са приети от УС на заседание</w:t>
      </w:r>
      <w:r w:rsidR="00956158">
        <w:rPr>
          <w:b/>
          <w:sz w:val="24"/>
        </w:rPr>
        <w:t>,</w:t>
      </w:r>
      <w:r w:rsidR="0084373C">
        <w:rPr>
          <w:b/>
          <w:sz w:val="24"/>
        </w:rPr>
        <w:t xml:space="preserve"> съгласно </w:t>
      </w:r>
      <w:r w:rsidR="00E160B6" w:rsidRPr="00E160B6">
        <w:rPr>
          <w:b/>
          <w:sz w:val="24"/>
        </w:rPr>
        <w:t xml:space="preserve">протокол № 2-26 на </w:t>
      </w:r>
      <w:bookmarkStart w:id="1" w:name="_GoBack"/>
      <w:bookmarkEnd w:id="1"/>
      <w:r w:rsidR="00E160B6" w:rsidRPr="00E160B6">
        <w:rPr>
          <w:b/>
          <w:sz w:val="24"/>
        </w:rPr>
        <w:t>04</w:t>
      </w:r>
      <w:r w:rsidR="008E6F55" w:rsidRPr="00E160B6">
        <w:rPr>
          <w:b/>
          <w:sz w:val="24"/>
        </w:rPr>
        <w:t>.03.2026 г.</w:t>
      </w:r>
    </w:p>
    <w:sectPr w:rsidR="00832150" w:rsidRPr="00CC7DB9" w:rsidSect="008321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021" w:right="102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94F" w:rsidRDefault="0043094F" w:rsidP="00832150">
      <w:r>
        <w:separator/>
      </w:r>
    </w:p>
  </w:endnote>
  <w:endnote w:type="continuationSeparator" w:id="0">
    <w:p w:rsidR="0043094F" w:rsidRDefault="0043094F" w:rsidP="00832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02F" w:rsidRDefault="0091202F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02F" w:rsidRDefault="0091202F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02F" w:rsidRDefault="0091202F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94F" w:rsidRDefault="0043094F" w:rsidP="00832150">
      <w:r>
        <w:separator/>
      </w:r>
    </w:p>
  </w:footnote>
  <w:footnote w:type="continuationSeparator" w:id="0">
    <w:p w:rsidR="0043094F" w:rsidRDefault="0043094F" w:rsidP="00832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02F" w:rsidRDefault="0091202F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02F" w:rsidRPr="00BE42EB" w:rsidRDefault="0091202F" w:rsidP="0091202F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uppressAutoHyphens/>
      <w:ind w:right="-288"/>
      <w:rPr>
        <w:lang w:val="ru-RU" w:eastAsia="ar-SA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162FB14B" wp14:editId="3EB15420">
          <wp:simplePos x="0" y="0"/>
          <wp:positionH relativeFrom="column">
            <wp:posOffset>2763520</wp:posOffset>
          </wp:positionH>
          <wp:positionV relativeFrom="paragraph">
            <wp:posOffset>30480</wp:posOffset>
          </wp:positionV>
          <wp:extent cx="767080" cy="767080"/>
          <wp:effectExtent l="0" t="0" r="0" b="0"/>
          <wp:wrapNone/>
          <wp:docPr id="888043791" name="Картина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8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C3CFF">
      <w:rPr>
        <w:noProof/>
        <w:color w:val="000000"/>
        <w:lang w:val="en-US"/>
      </w:rPr>
      <w:drawing>
        <wp:inline distT="0" distB="0" distL="0" distR="0" wp14:anchorId="33F52D36" wp14:editId="5FD4456F">
          <wp:extent cx="2200082" cy="514350"/>
          <wp:effectExtent l="0" t="0" r="0" b="0"/>
          <wp:docPr id="1072983845" name="Картина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4743" cy="515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E42EB">
      <w:rPr>
        <w:lang w:val="ru-RU" w:eastAsia="ar-SA"/>
      </w:rPr>
      <w:t xml:space="preserve">   </w:t>
    </w:r>
    <w:r>
      <w:rPr>
        <w:lang w:val="ru-RU" w:eastAsia="ar-SA"/>
      </w:rPr>
      <w:t xml:space="preserve">    </w:t>
    </w:r>
    <w:r w:rsidRPr="00BE42EB">
      <w:rPr>
        <w:lang w:val="ru-RU" w:eastAsia="ar-SA"/>
      </w:rPr>
      <w:t xml:space="preserve">                                           </w:t>
    </w:r>
    <w:r>
      <w:rPr>
        <w:lang w:val="ru-RU" w:eastAsia="ar-SA"/>
      </w:rPr>
      <w:t xml:space="preserve">  </w:t>
    </w:r>
    <w:r w:rsidRPr="00BE42EB">
      <w:rPr>
        <w:lang w:val="ru-RU" w:eastAsia="ar-SA"/>
      </w:rPr>
      <w:t xml:space="preserve">  </w:t>
    </w:r>
    <w:r w:rsidRPr="008C3CFF">
      <w:rPr>
        <w:noProof/>
        <w:color w:val="000000"/>
        <w:lang w:val="en-US"/>
      </w:rPr>
      <w:drawing>
        <wp:inline distT="0" distB="0" distL="0" distR="0" wp14:anchorId="6D78A4D7" wp14:editId="4858AD10">
          <wp:extent cx="2278389" cy="666750"/>
          <wp:effectExtent l="0" t="0" r="7620" b="0"/>
          <wp:docPr id="1543155908" name="Картина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0250" cy="667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202F" w:rsidRDefault="0091202F" w:rsidP="0091202F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uppressAutoHyphens/>
      <w:ind w:right="-288"/>
      <w:rPr>
        <w:lang w:val="ru-RU" w:eastAsia="ar-SA"/>
      </w:rPr>
    </w:pPr>
  </w:p>
  <w:p w:rsidR="0091202F" w:rsidRPr="00BE42EB" w:rsidRDefault="0091202F" w:rsidP="0091202F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uppressAutoHyphens/>
      <w:ind w:right="-288"/>
      <w:rPr>
        <w:lang w:val="ru-RU" w:eastAsia="ar-SA"/>
      </w:rPr>
    </w:pPr>
  </w:p>
  <w:p w:rsidR="0091202F" w:rsidRPr="00BE42EB" w:rsidRDefault="0091202F" w:rsidP="0091202F">
    <w:pPr>
      <w:pStyle w:val="a9"/>
      <w:jc w:val="center"/>
      <w:rPr>
        <w:b/>
        <w:bCs/>
        <w:lang w:val="ru-RU"/>
      </w:rPr>
    </w:pPr>
    <w:r w:rsidRPr="00BE42EB">
      <w:rPr>
        <w:b/>
        <w:bCs/>
        <w:lang w:val="ru-RU"/>
      </w:rPr>
      <w:t>ЕВРОПЕЙСКИ СЪЮЗ – ЕВРОПЕЙСКИ СТРУКТУРНИ И ИНВЕСТИЦИОННИ ФОНДОВЕ</w:t>
    </w:r>
  </w:p>
  <w:p w:rsidR="0091202F" w:rsidRPr="0091202F" w:rsidRDefault="0091202F" w:rsidP="0091202F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uppressAutoHyphens/>
      <w:ind w:right="-288"/>
      <w:jc w:val="center"/>
      <w:rPr>
        <w:lang w:val="ru-RU" w:eastAsia="ar-SA"/>
      </w:rPr>
    </w:pPr>
    <w:r w:rsidRPr="00BE42EB">
      <w:rPr>
        <w:b/>
        <w:iCs/>
        <w:sz w:val="18"/>
        <w:szCs w:val="18"/>
        <w:lang w:val="ru-RU"/>
      </w:rPr>
      <w:t>„МЕСТНА ИНИЦИАТИВНА ГРУПА</w:t>
    </w:r>
    <w:r>
      <w:rPr>
        <w:b/>
        <w:iCs/>
        <w:sz w:val="18"/>
        <w:szCs w:val="18"/>
        <w:lang w:val="ru-RU"/>
      </w:rPr>
      <w:t xml:space="preserve"> -</w:t>
    </w:r>
    <w:r w:rsidRPr="00BE42EB">
      <w:rPr>
        <w:b/>
        <w:iCs/>
        <w:sz w:val="18"/>
        <w:szCs w:val="18"/>
        <w:lang w:val="ru-RU"/>
      </w:rPr>
      <w:t xml:space="preserve"> МЪГЛИЖ, </w:t>
    </w:r>
    <w:r>
      <w:rPr>
        <w:b/>
        <w:iCs/>
        <w:sz w:val="18"/>
        <w:szCs w:val="18"/>
        <w:lang w:val="ru-RU"/>
      </w:rPr>
      <w:t>НИКОЛАЕВО</w:t>
    </w:r>
    <w:r w:rsidRPr="00BE42EB">
      <w:rPr>
        <w:b/>
        <w:iCs/>
        <w:sz w:val="18"/>
        <w:szCs w:val="18"/>
        <w:lang w:val="ru-RU"/>
      </w:rPr>
      <w:t>, ГУРКОВО“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02F" w:rsidRDefault="0091202F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D72D8"/>
    <w:multiLevelType w:val="hybridMultilevel"/>
    <w:tmpl w:val="39827A0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96004"/>
    <w:multiLevelType w:val="hybridMultilevel"/>
    <w:tmpl w:val="5AE47320"/>
    <w:lvl w:ilvl="0" w:tplc="24CAA1A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142C4"/>
    <w:multiLevelType w:val="hybridMultilevel"/>
    <w:tmpl w:val="E1481DD6"/>
    <w:lvl w:ilvl="0" w:tplc="67C2F3DE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638E9"/>
    <w:multiLevelType w:val="hybridMultilevel"/>
    <w:tmpl w:val="0F3CB8A6"/>
    <w:lvl w:ilvl="0" w:tplc="0402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 w15:restartNumberingAfterBreak="0">
    <w:nsid w:val="0D09576F"/>
    <w:multiLevelType w:val="hybridMultilevel"/>
    <w:tmpl w:val="277058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593B95"/>
    <w:multiLevelType w:val="hybridMultilevel"/>
    <w:tmpl w:val="164A85D6"/>
    <w:lvl w:ilvl="0" w:tplc="F7564C5C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bg-BG" w:eastAsia="en-US" w:bidi="ar-SA"/>
      </w:rPr>
    </w:lvl>
    <w:lvl w:ilvl="1" w:tplc="CB703454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E3C6E3E2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0B7842FA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BEC2AE48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88966A8A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94B44814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8C88E2C8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A10CE14C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6" w15:restartNumberingAfterBreak="0">
    <w:nsid w:val="19DA0934"/>
    <w:multiLevelType w:val="hybridMultilevel"/>
    <w:tmpl w:val="6F6C116E"/>
    <w:lvl w:ilvl="0" w:tplc="3B9633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01AF5"/>
    <w:multiLevelType w:val="hybridMultilevel"/>
    <w:tmpl w:val="D3BC4C02"/>
    <w:lvl w:ilvl="0" w:tplc="4D38DEDC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bg-BG" w:eastAsia="en-US" w:bidi="ar-SA"/>
      </w:rPr>
    </w:lvl>
    <w:lvl w:ilvl="1" w:tplc="608064D0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20745960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09CAD6CE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419696DC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112E6A94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20D04376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5896D96A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7922683C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8" w15:restartNumberingAfterBreak="0">
    <w:nsid w:val="1FAB1FD1"/>
    <w:multiLevelType w:val="hybridMultilevel"/>
    <w:tmpl w:val="A3DA6BBE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F0352"/>
    <w:multiLevelType w:val="hybridMultilevel"/>
    <w:tmpl w:val="FDD2F9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8A70BF"/>
    <w:multiLevelType w:val="hybridMultilevel"/>
    <w:tmpl w:val="64CC664A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B91B6C"/>
    <w:multiLevelType w:val="hybridMultilevel"/>
    <w:tmpl w:val="8428509E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F03EC4"/>
    <w:multiLevelType w:val="hybridMultilevel"/>
    <w:tmpl w:val="3AB49970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C84FAF"/>
    <w:multiLevelType w:val="hybridMultilevel"/>
    <w:tmpl w:val="75FEF6CE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C38AE"/>
    <w:multiLevelType w:val="hybridMultilevel"/>
    <w:tmpl w:val="38EADC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CC5BDE"/>
    <w:multiLevelType w:val="hybridMultilevel"/>
    <w:tmpl w:val="4572B2F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9C51CF"/>
    <w:multiLevelType w:val="hybridMultilevel"/>
    <w:tmpl w:val="5F3E4FA4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AA4FAF"/>
    <w:multiLevelType w:val="hybridMultilevel"/>
    <w:tmpl w:val="87764250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030FE9"/>
    <w:multiLevelType w:val="hybridMultilevel"/>
    <w:tmpl w:val="1CE03CE2"/>
    <w:lvl w:ilvl="0" w:tplc="32683DBC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bg-BG" w:eastAsia="en-US" w:bidi="ar-SA"/>
      </w:rPr>
    </w:lvl>
    <w:lvl w:ilvl="1" w:tplc="CA968C5E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9D1CBF84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E0C23084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8F74E4E2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58B0E546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32CAFCD4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0BAC2232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53DEFC22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19" w15:restartNumberingAfterBreak="0">
    <w:nsid w:val="34A26FBD"/>
    <w:multiLevelType w:val="hybridMultilevel"/>
    <w:tmpl w:val="052CC49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BA7BA4"/>
    <w:multiLevelType w:val="hybridMultilevel"/>
    <w:tmpl w:val="1D2223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6A169E"/>
    <w:multiLevelType w:val="multilevel"/>
    <w:tmpl w:val="E2A217E6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 w15:restartNumberingAfterBreak="0">
    <w:nsid w:val="42561464"/>
    <w:multiLevelType w:val="hybridMultilevel"/>
    <w:tmpl w:val="E3C81072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783DE3"/>
    <w:multiLevelType w:val="hybridMultilevel"/>
    <w:tmpl w:val="194A99D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BC66D3"/>
    <w:multiLevelType w:val="hybridMultilevel"/>
    <w:tmpl w:val="E38ADA7A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6943ED"/>
    <w:multiLevelType w:val="hybridMultilevel"/>
    <w:tmpl w:val="FAD09578"/>
    <w:lvl w:ilvl="0" w:tplc="04020001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26" w15:restartNumberingAfterBreak="0">
    <w:nsid w:val="56A546DE"/>
    <w:multiLevelType w:val="multilevel"/>
    <w:tmpl w:val="8AF2FC40"/>
    <w:lvl w:ilvl="0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27" w15:restartNumberingAfterBreak="0">
    <w:nsid w:val="5774341B"/>
    <w:multiLevelType w:val="hybridMultilevel"/>
    <w:tmpl w:val="EA929E0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C62950"/>
    <w:multiLevelType w:val="hybridMultilevel"/>
    <w:tmpl w:val="2F9E0D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A516D"/>
    <w:multiLevelType w:val="hybridMultilevel"/>
    <w:tmpl w:val="F410894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B1290C"/>
    <w:multiLevelType w:val="hybridMultilevel"/>
    <w:tmpl w:val="1406995C"/>
    <w:lvl w:ilvl="0" w:tplc="04020001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31" w15:restartNumberingAfterBreak="0">
    <w:nsid w:val="61745DEB"/>
    <w:multiLevelType w:val="hybridMultilevel"/>
    <w:tmpl w:val="E6B8D00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DE6357"/>
    <w:multiLevelType w:val="hybridMultilevel"/>
    <w:tmpl w:val="A66AD9A6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C57345"/>
    <w:multiLevelType w:val="hybridMultilevel"/>
    <w:tmpl w:val="AC86124E"/>
    <w:lvl w:ilvl="0" w:tplc="040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5C1383"/>
    <w:multiLevelType w:val="hybridMultilevel"/>
    <w:tmpl w:val="7A28D9A0"/>
    <w:lvl w:ilvl="0" w:tplc="86D2B864">
      <w:start w:val="1"/>
      <w:numFmt w:val="decimal"/>
      <w:lvlText w:val="%1."/>
      <w:lvlJc w:val="left"/>
      <w:pPr>
        <w:ind w:left="80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bg-BG" w:eastAsia="en-US" w:bidi="ar-SA"/>
      </w:rPr>
    </w:lvl>
    <w:lvl w:ilvl="1" w:tplc="5F6C2BD8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8932A824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1824A0A4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65E81102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E1B44BE8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799E18BC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56927B8E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5D3AF746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35" w15:restartNumberingAfterBreak="0">
    <w:nsid w:val="695F3845"/>
    <w:multiLevelType w:val="hybridMultilevel"/>
    <w:tmpl w:val="CA26CB4A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45359F"/>
    <w:multiLevelType w:val="multilevel"/>
    <w:tmpl w:val="8904089E"/>
    <w:lvl w:ilvl="0">
      <w:start w:val="1"/>
      <w:numFmt w:val="decimal"/>
      <w:lvlText w:val="%1."/>
      <w:lvlJc w:val="left"/>
      <w:pPr>
        <w:ind w:left="83" w:hanging="259"/>
      </w:pPr>
      <w:rPr>
        <w:rFonts w:hint="default"/>
        <w:spacing w:val="0"/>
        <w:w w:val="100"/>
        <w:lang w:val="bg-BG" w:eastAsia="en-US" w:bidi="ar-SA"/>
      </w:rPr>
    </w:lvl>
    <w:lvl w:ilvl="1">
      <w:start w:val="1"/>
      <w:numFmt w:val="decimal"/>
      <w:lvlText w:val="%1.%2."/>
      <w:lvlJc w:val="left"/>
      <w:pPr>
        <w:ind w:left="83" w:hanging="4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4"/>
        <w:szCs w:val="24"/>
        <w:lang w:val="bg-BG" w:eastAsia="en-US" w:bidi="ar-SA"/>
      </w:rPr>
    </w:lvl>
    <w:lvl w:ilvl="2">
      <w:numFmt w:val="bullet"/>
      <w:lvlText w:val=""/>
      <w:lvlJc w:val="left"/>
      <w:pPr>
        <w:ind w:left="803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bg-BG" w:eastAsia="en-US" w:bidi="ar-SA"/>
      </w:rPr>
    </w:lvl>
    <w:lvl w:ilvl="3">
      <w:numFmt w:val="bullet"/>
      <w:lvlText w:val="•"/>
      <w:lvlJc w:val="left"/>
      <w:pPr>
        <w:ind w:left="2858" w:hanging="346"/>
      </w:pPr>
      <w:rPr>
        <w:rFonts w:hint="default"/>
        <w:lang w:val="bg-BG" w:eastAsia="en-US" w:bidi="ar-SA"/>
      </w:rPr>
    </w:lvl>
    <w:lvl w:ilvl="4">
      <w:numFmt w:val="bullet"/>
      <w:lvlText w:val="•"/>
      <w:lvlJc w:val="left"/>
      <w:pPr>
        <w:ind w:left="3887" w:hanging="346"/>
      </w:pPr>
      <w:rPr>
        <w:rFonts w:hint="default"/>
        <w:lang w:val="bg-BG" w:eastAsia="en-US" w:bidi="ar-SA"/>
      </w:rPr>
    </w:lvl>
    <w:lvl w:ilvl="5">
      <w:numFmt w:val="bullet"/>
      <w:lvlText w:val="•"/>
      <w:lvlJc w:val="left"/>
      <w:pPr>
        <w:ind w:left="4916" w:hanging="346"/>
      </w:pPr>
      <w:rPr>
        <w:rFonts w:hint="default"/>
        <w:lang w:val="bg-BG" w:eastAsia="en-US" w:bidi="ar-SA"/>
      </w:rPr>
    </w:lvl>
    <w:lvl w:ilvl="6">
      <w:numFmt w:val="bullet"/>
      <w:lvlText w:val="•"/>
      <w:lvlJc w:val="left"/>
      <w:pPr>
        <w:ind w:left="5945" w:hanging="346"/>
      </w:pPr>
      <w:rPr>
        <w:rFonts w:hint="default"/>
        <w:lang w:val="bg-BG" w:eastAsia="en-US" w:bidi="ar-SA"/>
      </w:rPr>
    </w:lvl>
    <w:lvl w:ilvl="7">
      <w:numFmt w:val="bullet"/>
      <w:lvlText w:val="•"/>
      <w:lvlJc w:val="left"/>
      <w:pPr>
        <w:ind w:left="6974" w:hanging="346"/>
      </w:pPr>
      <w:rPr>
        <w:rFonts w:hint="default"/>
        <w:lang w:val="bg-BG" w:eastAsia="en-US" w:bidi="ar-SA"/>
      </w:rPr>
    </w:lvl>
    <w:lvl w:ilvl="8">
      <w:numFmt w:val="bullet"/>
      <w:lvlText w:val="•"/>
      <w:lvlJc w:val="left"/>
      <w:pPr>
        <w:ind w:left="8003" w:hanging="346"/>
      </w:pPr>
      <w:rPr>
        <w:rFonts w:hint="default"/>
        <w:lang w:val="bg-BG" w:eastAsia="en-US" w:bidi="ar-SA"/>
      </w:rPr>
    </w:lvl>
  </w:abstractNum>
  <w:abstractNum w:abstractNumId="37" w15:restartNumberingAfterBreak="0">
    <w:nsid w:val="6A5226DC"/>
    <w:multiLevelType w:val="hybridMultilevel"/>
    <w:tmpl w:val="FF180394"/>
    <w:lvl w:ilvl="0" w:tplc="0402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8" w15:restartNumberingAfterBreak="0">
    <w:nsid w:val="6C3D29E5"/>
    <w:multiLevelType w:val="hybridMultilevel"/>
    <w:tmpl w:val="C6F88B56"/>
    <w:lvl w:ilvl="0" w:tplc="FF14617C">
      <w:numFmt w:val="bullet"/>
      <w:lvlText w:val=""/>
      <w:lvlJc w:val="left"/>
      <w:pPr>
        <w:ind w:left="803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bg-BG" w:eastAsia="en-US" w:bidi="ar-SA"/>
      </w:rPr>
    </w:lvl>
    <w:lvl w:ilvl="1" w:tplc="50402416">
      <w:numFmt w:val="bullet"/>
      <w:lvlText w:val=""/>
      <w:lvlJc w:val="left"/>
      <w:pPr>
        <w:ind w:left="116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bg-BG" w:eastAsia="en-US" w:bidi="ar-SA"/>
      </w:rPr>
    </w:lvl>
    <w:lvl w:ilvl="2" w:tplc="D44AD1A4">
      <w:numFmt w:val="bullet"/>
      <w:lvlText w:val="•"/>
      <w:lvlJc w:val="left"/>
      <w:pPr>
        <w:ind w:left="2149" w:hanging="361"/>
      </w:pPr>
      <w:rPr>
        <w:rFonts w:hint="default"/>
        <w:lang w:val="bg-BG" w:eastAsia="en-US" w:bidi="ar-SA"/>
      </w:rPr>
    </w:lvl>
    <w:lvl w:ilvl="3" w:tplc="F592A886">
      <w:numFmt w:val="bullet"/>
      <w:lvlText w:val="•"/>
      <w:lvlJc w:val="left"/>
      <w:pPr>
        <w:ind w:left="3138" w:hanging="361"/>
      </w:pPr>
      <w:rPr>
        <w:rFonts w:hint="default"/>
        <w:lang w:val="bg-BG" w:eastAsia="en-US" w:bidi="ar-SA"/>
      </w:rPr>
    </w:lvl>
    <w:lvl w:ilvl="4" w:tplc="CDB8836A">
      <w:numFmt w:val="bullet"/>
      <w:lvlText w:val="•"/>
      <w:lvlJc w:val="left"/>
      <w:pPr>
        <w:ind w:left="4127" w:hanging="361"/>
      </w:pPr>
      <w:rPr>
        <w:rFonts w:hint="default"/>
        <w:lang w:val="bg-BG" w:eastAsia="en-US" w:bidi="ar-SA"/>
      </w:rPr>
    </w:lvl>
    <w:lvl w:ilvl="5" w:tplc="F2F0A7B2">
      <w:numFmt w:val="bullet"/>
      <w:lvlText w:val="•"/>
      <w:lvlJc w:val="left"/>
      <w:pPr>
        <w:ind w:left="5116" w:hanging="361"/>
      </w:pPr>
      <w:rPr>
        <w:rFonts w:hint="default"/>
        <w:lang w:val="bg-BG" w:eastAsia="en-US" w:bidi="ar-SA"/>
      </w:rPr>
    </w:lvl>
    <w:lvl w:ilvl="6" w:tplc="FFD05AF4">
      <w:numFmt w:val="bullet"/>
      <w:lvlText w:val="•"/>
      <w:lvlJc w:val="left"/>
      <w:pPr>
        <w:ind w:left="6105" w:hanging="361"/>
      </w:pPr>
      <w:rPr>
        <w:rFonts w:hint="default"/>
        <w:lang w:val="bg-BG" w:eastAsia="en-US" w:bidi="ar-SA"/>
      </w:rPr>
    </w:lvl>
    <w:lvl w:ilvl="7" w:tplc="CC8478D8">
      <w:numFmt w:val="bullet"/>
      <w:lvlText w:val="•"/>
      <w:lvlJc w:val="left"/>
      <w:pPr>
        <w:ind w:left="7094" w:hanging="361"/>
      </w:pPr>
      <w:rPr>
        <w:rFonts w:hint="default"/>
        <w:lang w:val="bg-BG" w:eastAsia="en-US" w:bidi="ar-SA"/>
      </w:rPr>
    </w:lvl>
    <w:lvl w:ilvl="8" w:tplc="5D1C62BC">
      <w:numFmt w:val="bullet"/>
      <w:lvlText w:val="•"/>
      <w:lvlJc w:val="left"/>
      <w:pPr>
        <w:ind w:left="8083" w:hanging="361"/>
      </w:pPr>
      <w:rPr>
        <w:rFonts w:hint="default"/>
        <w:lang w:val="bg-BG" w:eastAsia="en-US" w:bidi="ar-SA"/>
      </w:rPr>
    </w:lvl>
  </w:abstractNum>
  <w:abstractNum w:abstractNumId="39" w15:restartNumberingAfterBreak="0">
    <w:nsid w:val="76B96604"/>
    <w:multiLevelType w:val="hybridMultilevel"/>
    <w:tmpl w:val="F75AC268"/>
    <w:lvl w:ilvl="0" w:tplc="95D21546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bg-BG" w:eastAsia="en-US" w:bidi="ar-SA"/>
      </w:rPr>
    </w:lvl>
    <w:lvl w:ilvl="1" w:tplc="608E7F62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45ECE954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CB948F46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FA0640A4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5080A0E4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CB42445A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8020E3A2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78F0179A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40" w15:restartNumberingAfterBreak="0">
    <w:nsid w:val="7727544B"/>
    <w:multiLevelType w:val="hybridMultilevel"/>
    <w:tmpl w:val="15281920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9635B8"/>
    <w:multiLevelType w:val="multilevel"/>
    <w:tmpl w:val="207C831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2" w15:restartNumberingAfterBreak="0">
    <w:nsid w:val="7E3220B8"/>
    <w:multiLevelType w:val="hybridMultilevel"/>
    <w:tmpl w:val="B4B29A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0C37CE"/>
    <w:multiLevelType w:val="hybridMultilevel"/>
    <w:tmpl w:val="568CC53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E71903"/>
    <w:multiLevelType w:val="hybridMultilevel"/>
    <w:tmpl w:val="2C7862D4"/>
    <w:lvl w:ilvl="0" w:tplc="0402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41"/>
  </w:num>
  <w:num w:numId="3">
    <w:abstractNumId w:val="36"/>
  </w:num>
  <w:num w:numId="4">
    <w:abstractNumId w:val="7"/>
  </w:num>
  <w:num w:numId="5">
    <w:abstractNumId w:val="5"/>
  </w:num>
  <w:num w:numId="6">
    <w:abstractNumId w:val="34"/>
  </w:num>
  <w:num w:numId="7">
    <w:abstractNumId w:val="39"/>
  </w:num>
  <w:num w:numId="8">
    <w:abstractNumId w:val="18"/>
  </w:num>
  <w:num w:numId="9">
    <w:abstractNumId w:val="3"/>
  </w:num>
  <w:num w:numId="10">
    <w:abstractNumId w:val="38"/>
  </w:num>
  <w:num w:numId="11">
    <w:abstractNumId w:val="23"/>
  </w:num>
  <w:num w:numId="12">
    <w:abstractNumId w:val="16"/>
  </w:num>
  <w:num w:numId="13">
    <w:abstractNumId w:val="11"/>
  </w:num>
  <w:num w:numId="14">
    <w:abstractNumId w:val="24"/>
  </w:num>
  <w:num w:numId="15">
    <w:abstractNumId w:val="43"/>
  </w:num>
  <w:num w:numId="16">
    <w:abstractNumId w:val="13"/>
  </w:num>
  <w:num w:numId="17">
    <w:abstractNumId w:val="12"/>
  </w:num>
  <w:num w:numId="18">
    <w:abstractNumId w:val="19"/>
  </w:num>
  <w:num w:numId="19">
    <w:abstractNumId w:val="22"/>
  </w:num>
  <w:num w:numId="20">
    <w:abstractNumId w:val="35"/>
  </w:num>
  <w:num w:numId="21">
    <w:abstractNumId w:val="32"/>
  </w:num>
  <w:num w:numId="22">
    <w:abstractNumId w:val="8"/>
  </w:num>
  <w:num w:numId="23">
    <w:abstractNumId w:val="17"/>
  </w:num>
  <w:num w:numId="24">
    <w:abstractNumId w:val="10"/>
  </w:num>
  <w:num w:numId="25">
    <w:abstractNumId w:val="40"/>
  </w:num>
  <w:num w:numId="26">
    <w:abstractNumId w:val="1"/>
  </w:num>
  <w:num w:numId="27">
    <w:abstractNumId w:val="6"/>
  </w:num>
  <w:num w:numId="28">
    <w:abstractNumId w:val="15"/>
  </w:num>
  <w:num w:numId="29">
    <w:abstractNumId w:val="14"/>
  </w:num>
  <w:num w:numId="30">
    <w:abstractNumId w:val="33"/>
  </w:num>
  <w:num w:numId="31">
    <w:abstractNumId w:val="4"/>
  </w:num>
  <w:num w:numId="32">
    <w:abstractNumId w:val="42"/>
  </w:num>
  <w:num w:numId="33">
    <w:abstractNumId w:val="29"/>
  </w:num>
  <w:num w:numId="34">
    <w:abstractNumId w:val="0"/>
  </w:num>
  <w:num w:numId="35">
    <w:abstractNumId w:val="28"/>
  </w:num>
  <w:num w:numId="36">
    <w:abstractNumId w:val="20"/>
  </w:num>
  <w:num w:numId="37">
    <w:abstractNumId w:val="27"/>
  </w:num>
  <w:num w:numId="38">
    <w:abstractNumId w:val="31"/>
  </w:num>
  <w:num w:numId="39">
    <w:abstractNumId w:val="44"/>
  </w:num>
  <w:num w:numId="40">
    <w:abstractNumId w:val="21"/>
  </w:num>
  <w:num w:numId="41">
    <w:abstractNumId w:val="30"/>
  </w:num>
  <w:num w:numId="42">
    <w:abstractNumId w:val="25"/>
  </w:num>
  <w:num w:numId="43">
    <w:abstractNumId w:val="26"/>
  </w:num>
  <w:num w:numId="44">
    <w:abstractNumId w:val="37"/>
  </w:num>
  <w:num w:numId="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150"/>
    <w:rsid w:val="0007369F"/>
    <w:rsid w:val="00136802"/>
    <w:rsid w:val="00145F42"/>
    <w:rsid w:val="00161880"/>
    <w:rsid w:val="001846FB"/>
    <w:rsid w:val="001F1069"/>
    <w:rsid w:val="002C3F46"/>
    <w:rsid w:val="0032138D"/>
    <w:rsid w:val="0033737B"/>
    <w:rsid w:val="00343ABC"/>
    <w:rsid w:val="0035097E"/>
    <w:rsid w:val="003A35D3"/>
    <w:rsid w:val="003D4958"/>
    <w:rsid w:val="00424787"/>
    <w:rsid w:val="0043094F"/>
    <w:rsid w:val="00436DA6"/>
    <w:rsid w:val="00471899"/>
    <w:rsid w:val="004807C2"/>
    <w:rsid w:val="00480DA4"/>
    <w:rsid w:val="004E0A67"/>
    <w:rsid w:val="00512128"/>
    <w:rsid w:val="00560E2F"/>
    <w:rsid w:val="005743D5"/>
    <w:rsid w:val="00581798"/>
    <w:rsid w:val="00662940"/>
    <w:rsid w:val="006914DD"/>
    <w:rsid w:val="006B13FB"/>
    <w:rsid w:val="006B63A0"/>
    <w:rsid w:val="00707FF5"/>
    <w:rsid w:val="00724245"/>
    <w:rsid w:val="007A0581"/>
    <w:rsid w:val="007D60B1"/>
    <w:rsid w:val="00832150"/>
    <w:rsid w:val="0084373C"/>
    <w:rsid w:val="00865E3C"/>
    <w:rsid w:val="00876757"/>
    <w:rsid w:val="008E6F55"/>
    <w:rsid w:val="0091202F"/>
    <w:rsid w:val="00922116"/>
    <w:rsid w:val="009426F0"/>
    <w:rsid w:val="00956158"/>
    <w:rsid w:val="009567D2"/>
    <w:rsid w:val="009F19BB"/>
    <w:rsid w:val="00B02A63"/>
    <w:rsid w:val="00B46936"/>
    <w:rsid w:val="00B659DD"/>
    <w:rsid w:val="00B824BB"/>
    <w:rsid w:val="00BF69C4"/>
    <w:rsid w:val="00BF7F01"/>
    <w:rsid w:val="00C328DB"/>
    <w:rsid w:val="00CA7822"/>
    <w:rsid w:val="00CC7795"/>
    <w:rsid w:val="00CC7DB9"/>
    <w:rsid w:val="00CE3677"/>
    <w:rsid w:val="00D0548D"/>
    <w:rsid w:val="00D250F1"/>
    <w:rsid w:val="00D40726"/>
    <w:rsid w:val="00DB33FF"/>
    <w:rsid w:val="00DC0751"/>
    <w:rsid w:val="00DD06E3"/>
    <w:rsid w:val="00DF3B57"/>
    <w:rsid w:val="00DF5180"/>
    <w:rsid w:val="00E113A1"/>
    <w:rsid w:val="00E160B6"/>
    <w:rsid w:val="00E91B2B"/>
    <w:rsid w:val="00EF6C5C"/>
    <w:rsid w:val="00F8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266EB"/>
  <w15:chartTrackingRefBased/>
  <w15:docId w15:val="{F350D688-F784-4F9D-8D97-93DC21B9B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Calibri"/>
        <w:sz w:val="24"/>
        <w:szCs w:val="24"/>
        <w:lang w:val="bg-BG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32150"/>
    <w:pPr>
      <w:widowControl w:val="0"/>
      <w:autoSpaceDE w:val="0"/>
      <w:autoSpaceDN w:val="0"/>
      <w:jc w:val="left"/>
    </w:pPr>
    <w:rPr>
      <w:rFonts w:eastAsia="Times New Roman"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36802"/>
    <w:pPr>
      <w:keepNext/>
      <w:keepLines/>
      <w:numPr>
        <w:numId w:val="2"/>
      </w:numPr>
      <w:spacing w:before="240" w:after="120"/>
      <w:ind w:hanging="360"/>
      <w:outlineLvl w:val="0"/>
    </w:pPr>
    <w:rPr>
      <w:rFonts w:asciiTheme="majorHAnsi" w:eastAsiaTheme="majorEastAsia" w:hAnsiTheme="majorHAnsi" w:cstheme="majorBidi"/>
      <w:b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680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136802"/>
    <w:rPr>
      <w:rFonts w:asciiTheme="majorHAnsi" w:eastAsiaTheme="majorEastAsia" w:hAnsiTheme="majorHAnsi" w:cstheme="majorBidi"/>
      <w:b/>
      <w:color w:val="365F91" w:themeColor="accent1" w:themeShade="BF"/>
      <w:sz w:val="32"/>
      <w:szCs w:val="32"/>
      <w:lang w:eastAsia="bg-BG"/>
    </w:rPr>
  </w:style>
  <w:style w:type="character" w:customStyle="1" w:styleId="30">
    <w:name w:val="Заглавие 3 Знак"/>
    <w:basedOn w:val="a0"/>
    <w:link w:val="3"/>
    <w:uiPriority w:val="9"/>
    <w:semiHidden/>
    <w:rsid w:val="00136802"/>
    <w:rPr>
      <w:rFonts w:asciiTheme="majorHAnsi" w:eastAsiaTheme="majorEastAsia" w:hAnsiTheme="majorHAnsi" w:cstheme="majorBidi"/>
      <w:color w:val="243F60" w:themeColor="accent1" w:themeShade="7F"/>
      <w:lang w:eastAsia="bg-BG"/>
    </w:rPr>
  </w:style>
  <w:style w:type="paragraph" w:styleId="a3">
    <w:name w:val="Body Text"/>
    <w:basedOn w:val="a"/>
    <w:link w:val="a4"/>
    <w:uiPriority w:val="1"/>
    <w:qFormat/>
    <w:rsid w:val="00136802"/>
    <w:pPr>
      <w:ind w:left="140"/>
    </w:pPr>
    <w:rPr>
      <w:lang w:val="en-US"/>
    </w:rPr>
  </w:style>
  <w:style w:type="character" w:customStyle="1" w:styleId="a4">
    <w:name w:val="Основен текст Знак"/>
    <w:basedOn w:val="a0"/>
    <w:link w:val="a3"/>
    <w:uiPriority w:val="1"/>
    <w:rsid w:val="00136802"/>
    <w:rPr>
      <w:rFonts w:eastAsia="Times New Roman"/>
      <w:lang w:val="en-US"/>
    </w:rPr>
  </w:style>
  <w:style w:type="paragraph" w:styleId="a5">
    <w:name w:val="List Paragraph"/>
    <w:basedOn w:val="a"/>
    <w:link w:val="a6"/>
    <w:uiPriority w:val="1"/>
    <w:qFormat/>
    <w:rsid w:val="00136802"/>
    <w:pPr>
      <w:ind w:left="720"/>
      <w:contextualSpacing/>
    </w:pPr>
  </w:style>
  <w:style w:type="character" w:customStyle="1" w:styleId="a6">
    <w:name w:val="Списък на абзаци Знак"/>
    <w:link w:val="a5"/>
    <w:uiPriority w:val="1"/>
    <w:locked/>
    <w:rsid w:val="00136802"/>
    <w:rPr>
      <w:rFonts w:eastAsia="Times New Roman"/>
      <w:sz w:val="20"/>
      <w:szCs w:val="20"/>
      <w:lang w:eastAsia="bg-BG"/>
    </w:rPr>
  </w:style>
  <w:style w:type="character" w:styleId="a7">
    <w:name w:val="Hyperlink"/>
    <w:basedOn w:val="a0"/>
    <w:uiPriority w:val="99"/>
    <w:unhideWhenUsed/>
    <w:rsid w:val="00832150"/>
    <w:rPr>
      <w:color w:val="0000FF" w:themeColor="hyperlink"/>
      <w:u w:val="single"/>
    </w:rPr>
  </w:style>
  <w:style w:type="paragraph" w:styleId="a8">
    <w:name w:val="No Spacing"/>
    <w:uiPriority w:val="1"/>
    <w:qFormat/>
    <w:rsid w:val="00832150"/>
    <w:pPr>
      <w:widowControl w:val="0"/>
      <w:autoSpaceDE w:val="0"/>
      <w:autoSpaceDN w:val="0"/>
      <w:jc w:val="left"/>
    </w:pPr>
    <w:rPr>
      <w:rFonts w:eastAsia="Times New Roman" w:cs="Times New Roman"/>
      <w:sz w:val="22"/>
      <w:szCs w:val="22"/>
    </w:rPr>
  </w:style>
  <w:style w:type="paragraph" w:customStyle="1" w:styleId="Default">
    <w:name w:val="Default"/>
    <w:rsid w:val="0033737B"/>
    <w:pPr>
      <w:autoSpaceDE w:val="0"/>
      <w:autoSpaceDN w:val="0"/>
      <w:adjustRightInd w:val="0"/>
      <w:jc w:val="left"/>
    </w:pPr>
    <w:rPr>
      <w:rFonts w:cs="Times New Roman"/>
      <w:color w:val="000000"/>
    </w:rPr>
  </w:style>
  <w:style w:type="paragraph" w:styleId="a9">
    <w:name w:val="header"/>
    <w:aliases w:val="Intestazione.int.intestazione,Intestazione.int,Char1 Char,Char5,Char2,Char2 Char Char Char,Char2 Char Char Char Char,Char2 Char Char Char Char Char,Char2 Char Char,even"/>
    <w:basedOn w:val="a"/>
    <w:link w:val="aa"/>
    <w:unhideWhenUsed/>
    <w:rsid w:val="0091202F"/>
    <w:pPr>
      <w:tabs>
        <w:tab w:val="center" w:pos="4536"/>
        <w:tab w:val="right" w:pos="9072"/>
      </w:tabs>
    </w:pPr>
  </w:style>
  <w:style w:type="character" w:customStyle="1" w:styleId="aa">
    <w:name w:val="Горен колонтитул Знак"/>
    <w:aliases w:val="Intestazione.int.intestazione Знак,Intestazione.int Знак,Char1 Char Знак,Char5 Знак,Char2 Знак,Char2 Char Char Char Знак,Char2 Char Char Char Char Знак,Char2 Char Char Char Char Char Знак,Char2 Char Char Знак,even Знак"/>
    <w:basedOn w:val="a0"/>
    <w:link w:val="a9"/>
    <w:rsid w:val="0091202F"/>
    <w:rPr>
      <w:rFonts w:eastAsia="Times New Roman" w:cs="Times New Roman"/>
      <w:sz w:val="22"/>
      <w:szCs w:val="22"/>
    </w:rPr>
  </w:style>
  <w:style w:type="paragraph" w:styleId="ab">
    <w:name w:val="footer"/>
    <w:basedOn w:val="a"/>
    <w:link w:val="ac"/>
    <w:uiPriority w:val="99"/>
    <w:unhideWhenUsed/>
    <w:rsid w:val="0091202F"/>
    <w:pPr>
      <w:tabs>
        <w:tab w:val="center" w:pos="4536"/>
        <w:tab w:val="right" w:pos="9072"/>
      </w:tabs>
    </w:pPr>
  </w:style>
  <w:style w:type="character" w:customStyle="1" w:styleId="ac">
    <w:name w:val="Долен колонтитул Знак"/>
    <w:basedOn w:val="a0"/>
    <w:link w:val="ab"/>
    <w:uiPriority w:val="99"/>
    <w:rsid w:val="0091202F"/>
    <w:rPr>
      <w:rFonts w:eastAsia="Times New Roman" w:cs="Times New Roman"/>
      <w:sz w:val="22"/>
      <w:szCs w:val="22"/>
    </w:rPr>
  </w:style>
  <w:style w:type="paragraph" w:customStyle="1" w:styleId="CharCharCharCharCharCharChar">
    <w:name w:val="Знак Знак Знак Char Char Char Char Char Знак Char Знак Char"/>
    <w:basedOn w:val="a"/>
    <w:rsid w:val="009F19BB"/>
    <w:pPr>
      <w:widowControl/>
      <w:tabs>
        <w:tab w:val="left" w:pos="709"/>
      </w:tabs>
      <w:autoSpaceDE/>
      <w:autoSpaceDN/>
    </w:pPr>
    <w:rPr>
      <w:rFonts w:ascii="Tahoma" w:hAnsi="Tahoma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gmng.com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migmng.com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igmng.com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2269</Words>
  <Characters>12934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26</cp:revision>
  <dcterms:created xsi:type="dcterms:W3CDTF">2026-03-12T10:53:00Z</dcterms:created>
  <dcterms:modified xsi:type="dcterms:W3CDTF">2026-07-30T09:43:00Z</dcterms:modified>
</cp:coreProperties>
</file>